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B8D7" w14:textId="16BE3806" w:rsidR="00E0537D" w:rsidRDefault="00476FA4" w:rsidP="00E0537D">
      <w:pPr>
        <w:jc w:val="center"/>
        <w:rPr>
          <w:b/>
          <w:sz w:val="40"/>
          <w:szCs w:val="40"/>
        </w:rPr>
      </w:pPr>
      <w:r w:rsidRPr="00F10D33">
        <w:rPr>
          <w:noProof/>
          <w:lang w:val="en-IE"/>
        </w:rPr>
        <w:drawing>
          <wp:inline distT="0" distB="0" distL="0" distR="0" wp14:anchorId="1A77FD59" wp14:editId="083EF788">
            <wp:extent cx="5730875" cy="1140205"/>
            <wp:effectExtent l="0" t="0" r="3175" b="3175"/>
            <wp:docPr id="3" name="Picture 3" descr="https://delasalle.ie/wp-content/uploads/2021/03/logo-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lasalle.ie/wp-content/uploads/2021/03/logo-new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875" cy="1140205"/>
                    </a:xfrm>
                    <a:prstGeom prst="rect">
                      <a:avLst/>
                    </a:prstGeom>
                    <a:noFill/>
                    <a:ln>
                      <a:noFill/>
                    </a:ln>
                  </pic:spPr>
                </pic:pic>
              </a:graphicData>
            </a:graphic>
          </wp:inline>
        </w:drawing>
      </w:r>
    </w:p>
    <w:p w14:paraId="5A35F987" w14:textId="77777777" w:rsidR="00AC3A0E" w:rsidRDefault="00AC3A0E" w:rsidP="00E0537D">
      <w:pPr>
        <w:jc w:val="center"/>
        <w:rPr>
          <w:b/>
          <w:sz w:val="40"/>
          <w:szCs w:val="40"/>
        </w:rPr>
      </w:pPr>
    </w:p>
    <w:p w14:paraId="56A4EF23" w14:textId="77777777" w:rsidR="00E0537D" w:rsidRDefault="00E0537D" w:rsidP="00E0537D">
      <w:pPr>
        <w:jc w:val="center"/>
        <w:rPr>
          <w:b/>
          <w:sz w:val="40"/>
          <w:szCs w:val="40"/>
        </w:rPr>
      </w:pPr>
      <w:r>
        <w:rPr>
          <w:b/>
          <w:sz w:val="40"/>
          <w:szCs w:val="40"/>
        </w:rPr>
        <w:t xml:space="preserve">Anti-Bullying Policy </w:t>
      </w:r>
    </w:p>
    <w:p w14:paraId="10770781" w14:textId="77777777" w:rsidR="00E0537D" w:rsidRDefault="00E0537D" w:rsidP="00E0537D">
      <w:r>
        <w:t>1. In accordance with the requirements of the Educat</w:t>
      </w:r>
      <w:r w:rsidR="00AC3A0E">
        <w:t>ion (Welfare) Act 2000 and the Code of B</w:t>
      </w:r>
      <w:r>
        <w:t xml:space="preserve">ehaviour guidelines issued by the NEWB, the Board of Management of De La Salle College, Dundalk has </w:t>
      </w:r>
      <w:r>
        <w:rPr>
          <w:b/>
        </w:rPr>
        <w:t>adopted the following anti-bullying policy</w:t>
      </w:r>
      <w:r>
        <w:t xml:space="preserve"> within the fra</w:t>
      </w:r>
      <w:r w:rsidR="00AC3A0E">
        <w:t>mework of the school’s overall Code of B</w:t>
      </w:r>
      <w:r>
        <w:t xml:space="preserve">ehaviour. </w:t>
      </w:r>
      <w:r w:rsidRPr="001F147A">
        <w:rPr>
          <w:b/>
          <w:bCs/>
        </w:rPr>
        <w:t>This policy fully complies with the requirements of the Anti-Bullying Procedures for Primary and Post-Primary Schools which were published in September 2013.</w:t>
      </w:r>
    </w:p>
    <w:p w14:paraId="4167A805" w14:textId="77777777" w:rsidR="00E0537D" w:rsidRDefault="00E0537D" w:rsidP="00E0537D">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14:paraId="40A59E95" w14:textId="77777777" w:rsidR="00E0537D" w:rsidRDefault="00E0537D" w:rsidP="00E0537D">
      <w:pPr>
        <w:rPr>
          <w:b/>
        </w:rPr>
      </w:pPr>
      <w:r>
        <w:rPr>
          <w:b/>
        </w:rPr>
        <w:t>(a) A positive school culture and climate which</w:t>
      </w:r>
    </w:p>
    <w:p w14:paraId="2CC1A102" w14:textId="77777777" w:rsidR="00E0537D" w:rsidRDefault="00E0537D" w:rsidP="00E0537D">
      <w:pPr>
        <w:pStyle w:val="ListParagraph"/>
        <w:numPr>
          <w:ilvl w:val="0"/>
          <w:numId w:val="1"/>
        </w:numPr>
        <w:suppressAutoHyphens w:val="0"/>
        <w:textAlignment w:val="auto"/>
      </w:pPr>
      <w:r>
        <w:t xml:space="preserve">is welcoming of difference and diversity and is based on </w:t>
      </w:r>
      <w:proofErr w:type="gramStart"/>
      <w:r>
        <w:t>inclusivity;</w:t>
      </w:r>
      <w:proofErr w:type="gramEnd"/>
    </w:p>
    <w:p w14:paraId="1B4A8C44" w14:textId="77777777" w:rsidR="00E0537D" w:rsidRDefault="00E0537D" w:rsidP="00E0537D">
      <w:pPr>
        <w:pStyle w:val="ListParagraph"/>
        <w:numPr>
          <w:ilvl w:val="0"/>
          <w:numId w:val="1"/>
        </w:numPr>
        <w:suppressAutoHyphens w:val="0"/>
        <w:textAlignment w:val="auto"/>
      </w:pPr>
      <w:r>
        <w:t>encourages pupils to disclose and discuss incidents of bullying behaviour in a non-threatening environment; and</w:t>
      </w:r>
    </w:p>
    <w:p w14:paraId="15F3CB92" w14:textId="31FA490E" w:rsidR="00E0537D" w:rsidRDefault="00E0537D" w:rsidP="00E0537D">
      <w:pPr>
        <w:pStyle w:val="ListParagraph"/>
        <w:numPr>
          <w:ilvl w:val="0"/>
          <w:numId w:val="1"/>
        </w:numPr>
        <w:suppressAutoHyphens w:val="0"/>
        <w:textAlignment w:val="auto"/>
      </w:pPr>
      <w:r>
        <w:t xml:space="preserve"> promotes respectful relationships across the school </w:t>
      </w:r>
      <w:proofErr w:type="gramStart"/>
      <w:r>
        <w:t>community;</w:t>
      </w:r>
      <w:proofErr w:type="gramEnd"/>
    </w:p>
    <w:p w14:paraId="1E2FA0C2" w14:textId="77777777" w:rsidR="00476FA4" w:rsidRDefault="00476FA4" w:rsidP="00E0537D">
      <w:pPr>
        <w:pStyle w:val="ListParagraph"/>
        <w:numPr>
          <w:ilvl w:val="0"/>
          <w:numId w:val="1"/>
        </w:numPr>
        <w:suppressAutoHyphens w:val="0"/>
        <w:textAlignment w:val="auto"/>
      </w:pPr>
      <w:r w:rsidRPr="00476FA4">
        <w:rPr>
          <w:b/>
          <w:bCs/>
        </w:rPr>
        <w:t>We want De La Salle College to be a place where</w:t>
      </w:r>
      <w:r>
        <w:t xml:space="preserve">: </w:t>
      </w:r>
    </w:p>
    <w:p w14:paraId="6C007234" w14:textId="682A2176" w:rsidR="00476FA4" w:rsidRDefault="00476FA4" w:rsidP="00E0537D">
      <w:pPr>
        <w:pStyle w:val="ListParagraph"/>
        <w:numPr>
          <w:ilvl w:val="0"/>
          <w:numId w:val="1"/>
        </w:numPr>
        <w:suppressAutoHyphens w:val="0"/>
        <w:textAlignment w:val="auto"/>
      </w:pPr>
      <w:r>
        <w:t xml:space="preserve"> Pupils, teachers and parents treat each other fairly and with respect</w:t>
      </w:r>
    </w:p>
    <w:p w14:paraId="1F058B3C" w14:textId="77777777" w:rsidR="00476FA4" w:rsidRDefault="00476FA4" w:rsidP="00E0537D">
      <w:pPr>
        <w:pStyle w:val="ListParagraph"/>
        <w:numPr>
          <w:ilvl w:val="0"/>
          <w:numId w:val="1"/>
        </w:numPr>
        <w:suppressAutoHyphens w:val="0"/>
        <w:textAlignment w:val="auto"/>
      </w:pPr>
      <w:r>
        <w:t xml:space="preserve"> Bullying behaviour is not tolerated </w:t>
      </w:r>
    </w:p>
    <w:p w14:paraId="54F445DB" w14:textId="77777777" w:rsidR="00476FA4" w:rsidRDefault="00476FA4" w:rsidP="00E0537D">
      <w:pPr>
        <w:pStyle w:val="ListParagraph"/>
        <w:numPr>
          <w:ilvl w:val="0"/>
          <w:numId w:val="1"/>
        </w:numPr>
        <w:suppressAutoHyphens w:val="0"/>
        <w:textAlignment w:val="auto"/>
      </w:pPr>
      <w:r>
        <w:t xml:space="preserve">People feel safe and </w:t>
      </w:r>
      <w:proofErr w:type="gramStart"/>
      <w:r>
        <w:t>are able to</w:t>
      </w:r>
      <w:proofErr w:type="gramEnd"/>
      <w:r>
        <w:t xml:space="preserve"> report bullying without being afraid </w:t>
      </w:r>
    </w:p>
    <w:p w14:paraId="69D15B26" w14:textId="1033581A" w:rsidR="00476FA4" w:rsidRDefault="00476FA4" w:rsidP="00E0537D">
      <w:pPr>
        <w:pStyle w:val="ListParagraph"/>
        <w:numPr>
          <w:ilvl w:val="0"/>
          <w:numId w:val="1"/>
        </w:numPr>
        <w:suppressAutoHyphens w:val="0"/>
        <w:textAlignment w:val="auto"/>
      </w:pPr>
      <w:r>
        <w:t xml:space="preserve"> People stand up for and support one another</w:t>
      </w:r>
    </w:p>
    <w:p w14:paraId="4B9BFB04" w14:textId="4C316E22" w:rsidR="00476FA4" w:rsidRPr="0097550E" w:rsidRDefault="00C75CF4" w:rsidP="00E0537D">
      <w:pPr>
        <w:pStyle w:val="ListParagraph"/>
        <w:numPr>
          <w:ilvl w:val="0"/>
          <w:numId w:val="1"/>
        </w:numPr>
        <w:suppressAutoHyphens w:val="0"/>
        <w:textAlignment w:val="auto"/>
        <w:rPr>
          <w:b/>
        </w:rPr>
      </w:pPr>
      <w:r>
        <w:t>Every</w:t>
      </w:r>
      <w:r w:rsidR="0097550E">
        <w:t xml:space="preserve"> student &amp; staff member’s personal space is respected</w:t>
      </w:r>
    </w:p>
    <w:p w14:paraId="44D562BA" w14:textId="673856AC" w:rsidR="00E0537D" w:rsidRDefault="00E0537D" w:rsidP="00E0537D">
      <w:pPr>
        <w:rPr>
          <w:b/>
        </w:rPr>
      </w:pPr>
      <w:r w:rsidRPr="00137681">
        <w:rPr>
          <w:b/>
        </w:rPr>
        <w:t>(b) Effective leadership</w:t>
      </w:r>
    </w:p>
    <w:p w14:paraId="7761EA89" w14:textId="60DC8BD4" w:rsidR="00D70F4B" w:rsidRPr="00137681" w:rsidRDefault="00D70F4B" w:rsidP="00E0537D">
      <w:r>
        <w:t xml:space="preserve">The management and staff of this school take the issue of bullying very seriously. As outlined in our code of </w:t>
      </w:r>
      <w:r w:rsidR="0074454D">
        <w:t>behaviour</w:t>
      </w:r>
      <w:r>
        <w:t xml:space="preserve"> “</w:t>
      </w:r>
      <w:r w:rsidR="007E3C7F">
        <w:t>students have a duty not to offend others</w:t>
      </w:r>
      <w:r w:rsidR="00220841">
        <w:t xml:space="preserve"> </w:t>
      </w:r>
      <w:r w:rsidR="00BA751C">
        <w:t xml:space="preserve">by using abusive or offensive language. </w:t>
      </w:r>
      <w:r w:rsidR="00220841">
        <w:t>Any form of verbal or physical intimidation is</w:t>
      </w:r>
      <w:r w:rsidR="000E1D2D">
        <w:t xml:space="preserve"> </w:t>
      </w:r>
      <w:proofErr w:type="gramStart"/>
      <w:r w:rsidR="000E1D2D">
        <w:t>unacceptable</w:t>
      </w:r>
      <w:r w:rsidR="00220841">
        <w:t xml:space="preserve"> </w:t>
      </w:r>
      <w:r>
        <w:t>”</w:t>
      </w:r>
      <w:proofErr w:type="gramEnd"/>
      <w:r>
        <w:t xml:space="preserve">. To help counter this issue the school at all times tries to foster an environment where bullying behaviour is not </w:t>
      </w:r>
      <w:proofErr w:type="gramStart"/>
      <w:r>
        <w:t>tolerated</w:t>
      </w:r>
      <w:proofErr w:type="gramEnd"/>
      <w:r>
        <w:t xml:space="preserve"> and all breaches are treated seriously.</w:t>
      </w:r>
    </w:p>
    <w:p w14:paraId="4939465F" w14:textId="39F99601" w:rsidR="00E0537D" w:rsidRDefault="00E0537D" w:rsidP="00E0537D">
      <w:pPr>
        <w:rPr>
          <w:b/>
        </w:rPr>
      </w:pPr>
      <w:r>
        <w:rPr>
          <w:b/>
        </w:rPr>
        <w:t>(c)  A school-wide approach</w:t>
      </w:r>
    </w:p>
    <w:p w14:paraId="132756C4" w14:textId="77777777" w:rsidR="00D70F4B" w:rsidRDefault="00476FA4" w:rsidP="00E0537D">
      <w:r>
        <w:lastRenderedPageBreak/>
        <w:t xml:space="preserve">We hold a whole school approach to guard against bullying. </w:t>
      </w:r>
    </w:p>
    <w:p w14:paraId="36FC7E21" w14:textId="716A395B" w:rsidR="00476FA4" w:rsidRDefault="00476FA4" w:rsidP="00E0537D">
      <w:pPr>
        <w:rPr>
          <w:b/>
        </w:rPr>
      </w:pPr>
      <w:r>
        <w:t>This includes student to student; staff to student; student to staff; staff to staff</w:t>
      </w:r>
    </w:p>
    <w:p w14:paraId="354D8B52" w14:textId="67A51670" w:rsidR="00E0537D" w:rsidRDefault="00E0537D" w:rsidP="00E0537D">
      <w:pPr>
        <w:rPr>
          <w:b/>
        </w:rPr>
      </w:pPr>
      <w:r>
        <w:rPr>
          <w:b/>
        </w:rPr>
        <w:t xml:space="preserve"> (d) A shared understanding of what bullying is and its impact</w:t>
      </w:r>
    </w:p>
    <w:p w14:paraId="7AE69656" w14:textId="77777777" w:rsidR="00E0537D" w:rsidRDefault="00E0537D" w:rsidP="00E0537D">
      <w:r>
        <w:rPr>
          <w:b/>
        </w:rPr>
        <w:t>(e) Implementation of education and prevention strategies (including awareness raising measures) that</w:t>
      </w:r>
      <w:r>
        <w:t>-</w:t>
      </w:r>
    </w:p>
    <w:p w14:paraId="7B22615E" w14:textId="77777777" w:rsidR="00E0537D" w:rsidRDefault="00E0537D" w:rsidP="00E0537D">
      <w:pPr>
        <w:pStyle w:val="ListParagraph"/>
        <w:numPr>
          <w:ilvl w:val="0"/>
          <w:numId w:val="2"/>
        </w:numPr>
        <w:suppressAutoHyphens w:val="0"/>
        <w:textAlignment w:val="auto"/>
      </w:pPr>
      <w:r>
        <w:t>build empathy, respect and resilience in pupils; and</w:t>
      </w:r>
    </w:p>
    <w:p w14:paraId="70FE445D" w14:textId="77777777" w:rsidR="00E0537D" w:rsidRDefault="00E0537D" w:rsidP="00E0537D">
      <w:pPr>
        <w:pStyle w:val="ListParagraph"/>
        <w:numPr>
          <w:ilvl w:val="0"/>
          <w:numId w:val="2"/>
        </w:numPr>
        <w:suppressAutoHyphens w:val="0"/>
        <w:textAlignment w:val="auto"/>
      </w:pPr>
      <w:r>
        <w:t xml:space="preserve">explicitly address the issues of cyber-bullying and identity-based bullying including in particular, homophobic and transphobic </w:t>
      </w:r>
      <w:proofErr w:type="gramStart"/>
      <w:r>
        <w:t>bullying;</w:t>
      </w:r>
      <w:proofErr w:type="gramEnd"/>
    </w:p>
    <w:p w14:paraId="65918F4E" w14:textId="77777777" w:rsidR="00E0537D" w:rsidRDefault="00E0537D" w:rsidP="00E0537D">
      <w:pPr>
        <w:pStyle w:val="ListParagraph"/>
        <w:numPr>
          <w:ilvl w:val="0"/>
          <w:numId w:val="2"/>
        </w:numPr>
        <w:suppressAutoHyphens w:val="0"/>
        <w:textAlignment w:val="auto"/>
      </w:pPr>
      <w:r>
        <w:t xml:space="preserve">effective supervision and monitoring of </w:t>
      </w:r>
      <w:proofErr w:type="gramStart"/>
      <w:r>
        <w:t>pupils;</w:t>
      </w:r>
      <w:proofErr w:type="gramEnd"/>
    </w:p>
    <w:p w14:paraId="1C33965A" w14:textId="77777777" w:rsidR="00E0537D" w:rsidRDefault="00E0537D" w:rsidP="00E0537D">
      <w:pPr>
        <w:rPr>
          <w:b/>
        </w:rPr>
      </w:pPr>
      <w:r>
        <w:rPr>
          <w:b/>
        </w:rPr>
        <w:t>(f) Effective supervision and monitoring of pupils</w:t>
      </w:r>
    </w:p>
    <w:p w14:paraId="021BCD92" w14:textId="1C39D843" w:rsidR="00E0537D" w:rsidRDefault="00E0537D" w:rsidP="00E0537D">
      <w:pPr>
        <w:rPr>
          <w:b/>
        </w:rPr>
      </w:pPr>
      <w:r>
        <w:rPr>
          <w:b/>
        </w:rPr>
        <w:t>(g) Supports for staff</w:t>
      </w:r>
    </w:p>
    <w:p w14:paraId="7FAA0977" w14:textId="77777777" w:rsidR="00E0537D" w:rsidRDefault="00E0537D" w:rsidP="00E0537D">
      <w:pPr>
        <w:rPr>
          <w:b/>
        </w:rPr>
      </w:pPr>
      <w:r>
        <w:rPr>
          <w:b/>
        </w:rPr>
        <w:t>(h) Consistent recording, investigation and follow up of bullying behaviour (including use of established intervention strategies); and</w:t>
      </w:r>
    </w:p>
    <w:p w14:paraId="393A199D" w14:textId="77777777" w:rsidR="00E0537D" w:rsidRDefault="00E0537D" w:rsidP="00E0537D">
      <w:pPr>
        <w:rPr>
          <w:b/>
        </w:rPr>
      </w:pPr>
      <w:r>
        <w:rPr>
          <w:b/>
        </w:rPr>
        <w:t>(</w:t>
      </w:r>
      <w:proofErr w:type="spellStart"/>
      <w:r>
        <w:rPr>
          <w:b/>
        </w:rPr>
        <w:t>i</w:t>
      </w:r>
      <w:proofErr w:type="spellEnd"/>
      <w:r>
        <w:rPr>
          <w:b/>
        </w:rPr>
        <w:t>) On-going evaluation of the effectiveness of the anti-bullying policy.</w:t>
      </w:r>
    </w:p>
    <w:p w14:paraId="04F55E80" w14:textId="77777777" w:rsidR="00E0537D" w:rsidRDefault="00E0537D" w:rsidP="00E0537D">
      <w:pPr>
        <w:rPr>
          <w:b/>
        </w:rPr>
      </w:pPr>
    </w:p>
    <w:p w14:paraId="54370C65" w14:textId="77777777" w:rsidR="00E0537D" w:rsidRDefault="00E0537D" w:rsidP="00E0537D">
      <w:r>
        <w:t xml:space="preserve">3. In accordance with the </w:t>
      </w:r>
      <w:r>
        <w:rPr>
          <w:i/>
        </w:rPr>
        <w:t>Anti-Bullying Procedures for Primary and Post-Primary Schools</w:t>
      </w:r>
      <w:r>
        <w:t xml:space="preserve"> bullying is defined as follows:</w:t>
      </w:r>
    </w:p>
    <w:p w14:paraId="5EE36BDC" w14:textId="77777777" w:rsidR="00E0537D" w:rsidRDefault="00E0537D" w:rsidP="00E0537D">
      <w:r>
        <w:t>Bullying is unwanted negative behaviour, verbal, psychological or physical</w:t>
      </w:r>
      <w:r w:rsidR="00AC3A0E">
        <w:t>, conducted</w:t>
      </w:r>
      <w:r>
        <w:t xml:space="preserve"> by an individual or group against another person (or persons) and which is repeated over time.</w:t>
      </w:r>
    </w:p>
    <w:p w14:paraId="55ADC9B6" w14:textId="77777777" w:rsidR="00E0537D" w:rsidRDefault="00E0537D" w:rsidP="00E0537D">
      <w:r>
        <w:t>The following types of bullying behaviour are included in the definition of bullying:</w:t>
      </w:r>
    </w:p>
    <w:p w14:paraId="07202F73" w14:textId="77777777" w:rsidR="00E0537D" w:rsidRDefault="00E0537D" w:rsidP="00E0537D">
      <w:pPr>
        <w:pStyle w:val="ListParagraph"/>
        <w:numPr>
          <w:ilvl w:val="0"/>
          <w:numId w:val="3"/>
        </w:numPr>
        <w:suppressAutoHyphens w:val="0"/>
        <w:textAlignment w:val="auto"/>
      </w:pPr>
      <w:r>
        <w:t>deliberate exclusion, malicious gossip and other forms of relational bullying,</w:t>
      </w:r>
    </w:p>
    <w:p w14:paraId="78C90A91" w14:textId="77777777" w:rsidR="00E0537D" w:rsidRDefault="00E0537D" w:rsidP="00E0537D">
      <w:pPr>
        <w:pStyle w:val="ListParagraph"/>
        <w:numPr>
          <w:ilvl w:val="0"/>
          <w:numId w:val="3"/>
        </w:numPr>
        <w:suppressAutoHyphens w:val="0"/>
        <w:textAlignment w:val="auto"/>
      </w:pPr>
      <w:r>
        <w:t xml:space="preserve"> cyber-bullying and</w:t>
      </w:r>
    </w:p>
    <w:p w14:paraId="53A75AEE" w14:textId="77777777" w:rsidR="00E0537D" w:rsidRDefault="00E0537D" w:rsidP="00E0537D">
      <w:pPr>
        <w:pStyle w:val="ListParagraph"/>
        <w:numPr>
          <w:ilvl w:val="0"/>
          <w:numId w:val="3"/>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14:paraId="565838D9" w14:textId="77777777" w:rsidR="00E0537D" w:rsidRDefault="00E0537D" w:rsidP="00E0537D">
      <w:r>
        <w:t>Isolated or once-off incidents of intentional negative behaviour, including a once-off offensive or hurtful text message or other private messaging, do not fall within the definition of bullying and should be dealt with, as appropriate, i</w:t>
      </w:r>
      <w:r w:rsidR="0072002D">
        <w:t>n accordance with the school’s C</w:t>
      </w:r>
      <w:r>
        <w:t xml:space="preserve">ode of </w:t>
      </w:r>
      <w:r w:rsidR="0072002D">
        <w:t>B</w:t>
      </w:r>
      <w:r>
        <w:t>ehaviour.</w:t>
      </w:r>
    </w:p>
    <w:p w14:paraId="1189B540" w14:textId="77777777" w:rsidR="00E0537D" w:rsidRDefault="00E0537D" w:rsidP="00E0537D">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6AFB189C" w14:textId="77777777" w:rsidR="00E0537D" w:rsidRDefault="00E0537D" w:rsidP="00E0537D">
      <w:r>
        <w:t xml:space="preserve">Negative behaviour that does not meet this definition of bullying will be dealt with in accordance with the school’s </w:t>
      </w:r>
      <w:r w:rsidR="0072002D">
        <w:t>C</w:t>
      </w:r>
      <w:r>
        <w:t xml:space="preserve">ode of </w:t>
      </w:r>
      <w:r w:rsidR="0072002D">
        <w:t>B</w:t>
      </w:r>
      <w:r>
        <w:t>ehaviour.</w:t>
      </w:r>
    </w:p>
    <w:p w14:paraId="3DEC1A00" w14:textId="1817796A" w:rsidR="00E0537D" w:rsidRDefault="00E0537D" w:rsidP="00E0537D">
      <w:pPr>
        <w:rPr>
          <w:i/>
        </w:rPr>
      </w:pPr>
      <w:r>
        <w:lastRenderedPageBreak/>
        <w:t xml:space="preserve">Additional information on different types of bullying is set out in Section 2 of the </w:t>
      </w:r>
      <w:r>
        <w:rPr>
          <w:i/>
        </w:rPr>
        <w:t>Anti-Bullying Procedures for Primary and Post-Primary Schools.</w:t>
      </w:r>
    </w:p>
    <w:p w14:paraId="57998B5B" w14:textId="38841693" w:rsidR="003419A8" w:rsidRDefault="003419A8" w:rsidP="00E0537D">
      <w:pPr>
        <w:rPr>
          <w:i/>
        </w:rPr>
      </w:pPr>
    </w:p>
    <w:p w14:paraId="0A3E5F48" w14:textId="77777777" w:rsidR="003419A8" w:rsidRPr="00D55D88" w:rsidRDefault="003419A8" w:rsidP="003419A8">
      <w:pPr>
        <w:rPr>
          <w:b/>
          <w:bCs/>
        </w:rPr>
      </w:pPr>
      <w:r w:rsidRPr="00D55D88">
        <w:rPr>
          <w:b/>
          <w:bCs/>
        </w:rPr>
        <w:t xml:space="preserve">Types of Bullying Examples of bullying behaviour unacceptable in De La Salle College include (but is not necessarily limited to) the following: </w:t>
      </w:r>
    </w:p>
    <w:p w14:paraId="15D9FED6" w14:textId="77777777" w:rsidR="003419A8" w:rsidRDefault="003419A8" w:rsidP="003419A8">
      <w:pPr>
        <w:pStyle w:val="NoSpacing"/>
      </w:pPr>
      <w:r>
        <w:sym w:font="Symbol" w:char="F0B7"/>
      </w:r>
      <w:r>
        <w:t xml:space="preserve"> </w:t>
      </w:r>
      <w:r w:rsidRPr="00D55D88">
        <w:rPr>
          <w:b/>
          <w:bCs/>
          <w:u w:val="single"/>
        </w:rPr>
        <w:t>Physical:</w:t>
      </w:r>
      <w:r>
        <w:t xml:space="preserve"> </w:t>
      </w:r>
      <w:proofErr w:type="gramStart"/>
      <w:r>
        <w:t>e.g.</w:t>
      </w:r>
      <w:proofErr w:type="gramEnd"/>
      <w:r>
        <w:t xml:space="preserve"> fighting, pushing, tripping others.</w:t>
      </w:r>
    </w:p>
    <w:p w14:paraId="67121BA0" w14:textId="77777777" w:rsidR="003419A8" w:rsidRDefault="003419A8" w:rsidP="003419A8">
      <w:pPr>
        <w:pStyle w:val="NoSpacing"/>
      </w:pPr>
      <w:r>
        <w:t xml:space="preserve"> </w:t>
      </w:r>
      <w:r>
        <w:sym w:font="Symbol" w:char="F0B7"/>
      </w:r>
      <w:r>
        <w:t xml:space="preserve"> </w:t>
      </w:r>
      <w:r w:rsidRPr="00D55D88">
        <w:rPr>
          <w:b/>
          <w:bCs/>
          <w:u w:val="single"/>
        </w:rPr>
        <w:t>Psychological:</w:t>
      </w:r>
      <w:r>
        <w:t xml:space="preserve"> </w:t>
      </w:r>
      <w:proofErr w:type="gramStart"/>
      <w:r>
        <w:t>e.g.</w:t>
      </w:r>
      <w:proofErr w:type="gramEnd"/>
      <w:r>
        <w:t xml:space="preserve"> isolation, exclusion, intimidation, aggressive body language, extortion and damage to another person’s property. </w:t>
      </w:r>
    </w:p>
    <w:p w14:paraId="3CBAB8B2" w14:textId="77777777" w:rsidR="003419A8" w:rsidRDefault="003419A8" w:rsidP="003419A8">
      <w:pPr>
        <w:pStyle w:val="NoSpacing"/>
      </w:pPr>
      <w:r>
        <w:sym w:font="Symbol" w:char="F0B7"/>
      </w:r>
      <w:r>
        <w:t xml:space="preserve"> </w:t>
      </w:r>
      <w:proofErr w:type="gramStart"/>
      <w:r w:rsidRPr="00D55D88">
        <w:rPr>
          <w:b/>
          <w:bCs/>
          <w:u w:val="single"/>
        </w:rPr>
        <w:t xml:space="preserve">Relational </w:t>
      </w:r>
      <w:r>
        <w:t>:</w:t>
      </w:r>
      <w:proofErr w:type="gramEnd"/>
      <w:r>
        <w:t xml:space="preserve"> This involves manipulating relationships as a means of bullying, e.g. spreading rumours about a student, rallying friends against a student, etc. </w:t>
      </w:r>
    </w:p>
    <w:p w14:paraId="624C49E5" w14:textId="77777777" w:rsidR="003419A8" w:rsidRPr="00D55D88" w:rsidRDefault="003419A8" w:rsidP="003419A8">
      <w:pPr>
        <w:pStyle w:val="NoSpacing"/>
        <w:rPr>
          <w:b/>
          <w:bCs/>
          <w:u w:val="single"/>
        </w:rPr>
      </w:pPr>
      <w:r w:rsidRPr="00D55D88">
        <w:rPr>
          <w:b/>
          <w:bCs/>
          <w:u w:val="single"/>
        </w:rPr>
        <w:t xml:space="preserve">Behaviours include: </w:t>
      </w:r>
    </w:p>
    <w:p w14:paraId="23BBD01A" w14:textId="77777777" w:rsidR="003419A8" w:rsidRDefault="003419A8" w:rsidP="003419A8">
      <w:pPr>
        <w:pStyle w:val="NoSpacing"/>
      </w:pPr>
      <w:r>
        <w:sym w:font="Symbol" w:char="F0B7"/>
      </w:r>
      <w:r>
        <w:t xml:space="preserve"> Whispering in company </w:t>
      </w:r>
      <w:proofErr w:type="gramStart"/>
      <w:r>
        <w:t>so as to</w:t>
      </w:r>
      <w:proofErr w:type="gramEnd"/>
      <w:r>
        <w:t xml:space="preserve"> exclude another.</w:t>
      </w:r>
    </w:p>
    <w:p w14:paraId="772B3D39" w14:textId="77777777" w:rsidR="003419A8" w:rsidRDefault="003419A8" w:rsidP="003419A8">
      <w:pPr>
        <w:pStyle w:val="NoSpacing"/>
      </w:pPr>
      <w:r>
        <w:t xml:space="preserve"> </w:t>
      </w:r>
      <w:r>
        <w:sym w:font="Symbol" w:char="F0B7"/>
      </w:r>
      <w:r>
        <w:t xml:space="preserve"> Malicious gossip. </w:t>
      </w:r>
    </w:p>
    <w:p w14:paraId="50D8B45C" w14:textId="77777777" w:rsidR="003419A8" w:rsidRDefault="003419A8" w:rsidP="003419A8">
      <w:pPr>
        <w:pStyle w:val="NoSpacing"/>
      </w:pPr>
      <w:r>
        <w:sym w:font="Symbol" w:char="F0B7"/>
      </w:r>
      <w:r>
        <w:t xml:space="preserve"> Isolation &amp; exclusion. </w:t>
      </w:r>
    </w:p>
    <w:p w14:paraId="248C029E" w14:textId="77777777" w:rsidR="003419A8" w:rsidRDefault="003419A8" w:rsidP="003419A8">
      <w:pPr>
        <w:pStyle w:val="NoSpacing"/>
      </w:pPr>
      <w:r>
        <w:sym w:font="Symbol" w:char="F0B7"/>
      </w:r>
      <w:r>
        <w:t xml:space="preserve"> Ignoring, turning others against a student.</w:t>
      </w:r>
    </w:p>
    <w:p w14:paraId="2A4D2F08" w14:textId="77777777" w:rsidR="003419A8" w:rsidRDefault="003419A8" w:rsidP="003419A8">
      <w:pPr>
        <w:pStyle w:val="NoSpacing"/>
      </w:pPr>
      <w:r>
        <w:t xml:space="preserve"> </w:t>
      </w:r>
      <w:r>
        <w:sym w:font="Symbol" w:char="F0B7"/>
      </w:r>
      <w:r>
        <w:t xml:space="preserve"> Excluding from the group. </w:t>
      </w:r>
    </w:p>
    <w:p w14:paraId="6E121241" w14:textId="77777777" w:rsidR="003419A8" w:rsidRDefault="003419A8" w:rsidP="003419A8">
      <w:pPr>
        <w:pStyle w:val="NoSpacing"/>
      </w:pPr>
      <w:r>
        <w:sym w:font="Symbol" w:char="F0B7"/>
      </w:r>
      <w:r>
        <w:t xml:space="preserve"> Taking someone’s friends away.</w:t>
      </w:r>
    </w:p>
    <w:p w14:paraId="46534B56" w14:textId="77777777" w:rsidR="003419A8" w:rsidRDefault="003419A8" w:rsidP="003419A8">
      <w:pPr>
        <w:pStyle w:val="NoSpacing"/>
      </w:pPr>
      <w:r>
        <w:t xml:space="preserve"> </w:t>
      </w:r>
      <w:r w:rsidRPr="00D55D88">
        <w:rPr>
          <w:b/>
          <w:bCs/>
          <w:u w:val="single"/>
        </w:rPr>
        <w:sym w:font="Symbol" w:char="F0B7"/>
      </w:r>
      <w:r w:rsidRPr="00D55D88">
        <w:rPr>
          <w:b/>
          <w:bCs/>
          <w:u w:val="single"/>
        </w:rPr>
        <w:t xml:space="preserve"> Racial/Identity-based:</w:t>
      </w:r>
      <w:r>
        <w:t xml:space="preserve"> e.g., commenting on others race, colour, ethnic background, accent, religious beliefs, membership of the Traveller Community or other identity-based bullying such as bullying of those with disabilities or special educational needs. </w:t>
      </w:r>
    </w:p>
    <w:p w14:paraId="047E08AC" w14:textId="77777777" w:rsidR="003419A8" w:rsidRDefault="003419A8" w:rsidP="003419A8">
      <w:pPr>
        <w:pStyle w:val="NoSpacing"/>
      </w:pPr>
      <w:r>
        <w:sym w:font="Symbol" w:char="F0B7"/>
      </w:r>
      <w:r>
        <w:t xml:space="preserve"> </w:t>
      </w:r>
      <w:r w:rsidRPr="00994BD3">
        <w:rPr>
          <w:b/>
          <w:bCs/>
          <w:u w:val="single"/>
        </w:rPr>
        <w:t>Sexual:</w:t>
      </w:r>
      <w:r>
        <w:t xml:space="preserve"> </w:t>
      </w:r>
      <w:proofErr w:type="gramStart"/>
      <w:r>
        <w:t>e.g.</w:t>
      </w:r>
      <w:proofErr w:type="gramEnd"/>
      <w:r>
        <w:t xml:space="preserve"> sexual harassment including comments, unwelcome touching or malicious comments about someone’s sexual orientation. </w:t>
      </w:r>
    </w:p>
    <w:p w14:paraId="721F6D92" w14:textId="77777777" w:rsidR="003419A8" w:rsidRDefault="003419A8" w:rsidP="003419A8">
      <w:pPr>
        <w:pStyle w:val="NoSpacing"/>
      </w:pPr>
      <w:r>
        <w:sym w:font="Symbol" w:char="F0B7"/>
      </w:r>
      <w:r>
        <w:t xml:space="preserve"> </w:t>
      </w:r>
      <w:r w:rsidRPr="00994BD3">
        <w:rPr>
          <w:b/>
          <w:bCs/>
          <w:u w:val="single"/>
        </w:rPr>
        <w:t>Verbal:</w:t>
      </w:r>
      <w:r>
        <w:t xml:space="preserve"> </w:t>
      </w:r>
      <w:proofErr w:type="gramStart"/>
      <w:r>
        <w:t>e.g.</w:t>
      </w:r>
      <w:proofErr w:type="gramEnd"/>
      <w:r>
        <w:t xml:space="preserve"> name calling, hurtful “slagging”, jeering. </w:t>
      </w:r>
    </w:p>
    <w:p w14:paraId="3ABB77FF" w14:textId="77777777" w:rsidR="003419A8" w:rsidRDefault="003419A8" w:rsidP="003419A8">
      <w:pPr>
        <w:pStyle w:val="NoSpacing"/>
      </w:pPr>
      <w:r>
        <w:sym w:font="Symbol" w:char="F0B7"/>
      </w:r>
      <w:r>
        <w:t xml:space="preserve"> </w:t>
      </w:r>
      <w:r w:rsidRPr="00994BD3">
        <w:rPr>
          <w:b/>
          <w:bCs/>
          <w:u w:val="single"/>
        </w:rPr>
        <w:t xml:space="preserve">Homophobic and </w:t>
      </w:r>
      <w:proofErr w:type="gramStart"/>
      <w:r w:rsidRPr="00994BD3">
        <w:rPr>
          <w:b/>
          <w:bCs/>
          <w:u w:val="single"/>
        </w:rPr>
        <w:t>Transgender</w:t>
      </w:r>
      <w:r>
        <w:t xml:space="preserve"> :Spreading</w:t>
      </w:r>
      <w:proofErr w:type="gramEnd"/>
      <w:r>
        <w:t xml:space="preserve"> rumours about a person’s sexual/gender orientation Taunting a person of a different sexual/gender orientation</w:t>
      </w:r>
    </w:p>
    <w:p w14:paraId="44F73226" w14:textId="77777777" w:rsidR="003419A8" w:rsidRDefault="003419A8" w:rsidP="003419A8">
      <w:pPr>
        <w:pStyle w:val="NoSpacing"/>
      </w:pPr>
      <w:r>
        <w:t xml:space="preserve"> Name calling </w:t>
      </w:r>
      <w:proofErr w:type="gramStart"/>
      <w:r>
        <w:t>e.g.</w:t>
      </w:r>
      <w:proofErr w:type="gramEnd"/>
      <w:r>
        <w:t xml:space="preserve"> Gay, queer and used in a derogatory manner </w:t>
      </w:r>
    </w:p>
    <w:p w14:paraId="5A4BC4B4" w14:textId="330B40E2" w:rsidR="003419A8" w:rsidRDefault="003419A8" w:rsidP="003419A8">
      <w:pPr>
        <w:pStyle w:val="NoSpacing"/>
      </w:pPr>
      <w:r>
        <w:t>Physical intimidation or attacks</w:t>
      </w:r>
      <w:r w:rsidR="00BB121B">
        <w:t>/t</w:t>
      </w:r>
      <w:r>
        <w:t xml:space="preserve">hreats </w:t>
      </w:r>
    </w:p>
    <w:p w14:paraId="27C6129F" w14:textId="77777777" w:rsidR="003419A8" w:rsidRDefault="003419A8" w:rsidP="003419A8">
      <w:pPr>
        <w:pStyle w:val="NoSpacing"/>
      </w:pPr>
      <w:r>
        <w:sym w:font="Symbol" w:char="F0B7"/>
      </w:r>
      <w:r>
        <w:t xml:space="preserve"> </w:t>
      </w:r>
      <w:proofErr w:type="gramStart"/>
      <w:r w:rsidRPr="00994BD3">
        <w:rPr>
          <w:b/>
          <w:bCs/>
          <w:u w:val="single"/>
        </w:rPr>
        <w:t xml:space="preserve">Cyber </w:t>
      </w:r>
      <w:r>
        <w:t>:</w:t>
      </w:r>
      <w:proofErr w:type="gramEnd"/>
      <w:r>
        <w:t xml:space="preserve"> </w:t>
      </w:r>
    </w:p>
    <w:p w14:paraId="74C52072" w14:textId="77777777" w:rsidR="003419A8" w:rsidRDefault="003419A8" w:rsidP="003419A8">
      <w:pPr>
        <w:pStyle w:val="NoSpacing"/>
      </w:pPr>
      <w:r>
        <w:t xml:space="preserve">Abusive telephone/mobile phone calls. </w:t>
      </w:r>
    </w:p>
    <w:p w14:paraId="497AA894" w14:textId="77777777" w:rsidR="003419A8" w:rsidRDefault="003419A8" w:rsidP="003419A8">
      <w:pPr>
        <w:pStyle w:val="NoSpacing"/>
      </w:pPr>
      <w:r>
        <w:t>Abusive text messages.</w:t>
      </w:r>
    </w:p>
    <w:p w14:paraId="01A216A7" w14:textId="77777777" w:rsidR="003419A8" w:rsidRDefault="003419A8" w:rsidP="003419A8">
      <w:pPr>
        <w:pStyle w:val="NoSpacing"/>
      </w:pPr>
      <w:r>
        <w:t xml:space="preserve"> Abusive email. </w:t>
      </w:r>
    </w:p>
    <w:p w14:paraId="424BB2D3" w14:textId="77777777" w:rsidR="003419A8" w:rsidRDefault="003419A8" w:rsidP="003419A8">
      <w:pPr>
        <w:pStyle w:val="NoSpacing"/>
      </w:pPr>
      <w:r>
        <w:t xml:space="preserve">Abusive website comments/blogs/pictures </w:t>
      </w:r>
      <w:proofErr w:type="gramStart"/>
      <w:r>
        <w:t>e.g.</w:t>
      </w:r>
      <w:proofErr w:type="gramEnd"/>
      <w:r>
        <w:t xml:space="preserve"> Facebook, Twitter and others. </w:t>
      </w:r>
    </w:p>
    <w:p w14:paraId="6D181E4B" w14:textId="77777777" w:rsidR="003419A8" w:rsidRDefault="003419A8" w:rsidP="003419A8">
      <w:pPr>
        <w:pStyle w:val="NoSpacing"/>
      </w:pPr>
      <w:r>
        <w:t xml:space="preserve">Any misuse of Information and Communication Technology. </w:t>
      </w:r>
    </w:p>
    <w:p w14:paraId="514F2027" w14:textId="77777777" w:rsidR="003419A8" w:rsidRDefault="003419A8" w:rsidP="003419A8">
      <w:pPr>
        <w:pStyle w:val="NoSpacing"/>
      </w:pPr>
      <w:r>
        <w:t xml:space="preserve">Video recording without the person’s permission Taking/sending photographs by electronic device. Creating sites about a particular person. </w:t>
      </w:r>
    </w:p>
    <w:p w14:paraId="63914A36" w14:textId="77777777" w:rsidR="003419A8" w:rsidRDefault="003419A8" w:rsidP="003419A8">
      <w:pPr>
        <w:pStyle w:val="NoSpacing"/>
      </w:pPr>
      <w:r>
        <w:t xml:space="preserve">Spreading rumours. </w:t>
      </w:r>
    </w:p>
    <w:p w14:paraId="57D8F5D9" w14:textId="77777777" w:rsidR="003419A8" w:rsidRDefault="003419A8" w:rsidP="003419A8">
      <w:pPr>
        <w:pStyle w:val="NoSpacing"/>
      </w:pPr>
      <w:r>
        <w:t xml:space="preserve">Breaking confidence. </w:t>
      </w:r>
    </w:p>
    <w:p w14:paraId="395C65D1" w14:textId="77777777" w:rsidR="003419A8" w:rsidRDefault="003419A8" w:rsidP="003419A8">
      <w:pPr>
        <w:pStyle w:val="NoSpacing"/>
      </w:pPr>
    </w:p>
    <w:p w14:paraId="28BAD08E" w14:textId="77777777" w:rsidR="003419A8" w:rsidRDefault="003419A8" w:rsidP="003419A8">
      <w:pPr>
        <w:pStyle w:val="NoSpacing"/>
      </w:pPr>
      <w:r>
        <w:t>The above bullying may often take the form-</w:t>
      </w:r>
    </w:p>
    <w:p w14:paraId="21DF91F5" w14:textId="77777777" w:rsidR="003419A8" w:rsidRDefault="003419A8" w:rsidP="003419A8">
      <w:pPr>
        <w:pStyle w:val="NoSpacing"/>
      </w:pPr>
      <w:r>
        <w:sym w:font="Symbol" w:char="F0B7"/>
      </w:r>
      <w:r>
        <w:t xml:space="preserve"> </w:t>
      </w:r>
      <w:r w:rsidRPr="00994BD3">
        <w:rPr>
          <w:b/>
          <w:bCs/>
          <w:u w:val="single"/>
        </w:rPr>
        <w:t>Group bullying:</w:t>
      </w:r>
      <w:r>
        <w:t xml:space="preserve"> When more than one person engages in bullying another. In such cases there is usually a “</w:t>
      </w:r>
      <w:proofErr w:type="gramStart"/>
      <w:r>
        <w:t>ring leader</w:t>
      </w:r>
      <w:proofErr w:type="gramEnd"/>
      <w:r>
        <w:t xml:space="preserve">” who would direct or encourage others. </w:t>
      </w:r>
    </w:p>
    <w:p w14:paraId="18EF2A97" w14:textId="77777777" w:rsidR="003419A8" w:rsidRDefault="003419A8" w:rsidP="003419A8">
      <w:pPr>
        <w:pStyle w:val="NoSpacing"/>
      </w:pPr>
      <w:r>
        <w:sym w:font="Symbol" w:char="F0B7"/>
      </w:r>
      <w:r>
        <w:t xml:space="preserve"> </w:t>
      </w:r>
      <w:r w:rsidRPr="00994BD3">
        <w:rPr>
          <w:b/>
          <w:bCs/>
          <w:u w:val="single"/>
        </w:rPr>
        <w:t>One-to-one bullying:</w:t>
      </w:r>
      <w:r>
        <w:t xml:space="preserve"> One pupil bullying another. </w:t>
      </w:r>
    </w:p>
    <w:p w14:paraId="2A419A61" w14:textId="77777777" w:rsidR="003419A8" w:rsidRDefault="003419A8" w:rsidP="003419A8">
      <w:pPr>
        <w:pStyle w:val="NoSpacing"/>
      </w:pPr>
      <w:r>
        <w:sym w:font="Symbol" w:char="F0B7"/>
      </w:r>
      <w:r>
        <w:t xml:space="preserve"> </w:t>
      </w:r>
      <w:r w:rsidRPr="00994BD3">
        <w:rPr>
          <w:b/>
          <w:bCs/>
          <w:u w:val="single"/>
        </w:rPr>
        <w:t>Staff to student bullying:</w:t>
      </w:r>
      <w:r>
        <w:t xml:space="preserve"> Teacher bullying a pupil. </w:t>
      </w:r>
    </w:p>
    <w:p w14:paraId="31CC4591" w14:textId="77777777" w:rsidR="003419A8" w:rsidRDefault="003419A8" w:rsidP="003419A8">
      <w:pPr>
        <w:pStyle w:val="NoSpacing"/>
      </w:pPr>
      <w:r>
        <w:sym w:font="Symbol" w:char="F0B7"/>
      </w:r>
      <w:r>
        <w:t xml:space="preserve"> </w:t>
      </w:r>
      <w:r w:rsidRPr="00994BD3">
        <w:rPr>
          <w:b/>
          <w:bCs/>
          <w:u w:val="single"/>
        </w:rPr>
        <w:t>Student/s to staff bullying:</w:t>
      </w:r>
      <w:r>
        <w:t xml:space="preserve"> Pupil/s bullying a teacher who it must be remembered is as vulnerable to bullying as a pupil might be. </w:t>
      </w:r>
    </w:p>
    <w:p w14:paraId="0495ACB6" w14:textId="77777777" w:rsidR="003419A8" w:rsidRPr="00D55D88" w:rsidRDefault="003419A8" w:rsidP="003419A8">
      <w:pPr>
        <w:pStyle w:val="NoSpacing"/>
      </w:pPr>
      <w:r>
        <w:sym w:font="Symbol" w:char="F0B7"/>
      </w:r>
      <w:r>
        <w:t xml:space="preserve"> </w:t>
      </w:r>
      <w:r w:rsidRPr="00994BD3">
        <w:rPr>
          <w:b/>
          <w:bCs/>
          <w:u w:val="single"/>
        </w:rPr>
        <w:t>Staff to staff bullying:</w:t>
      </w:r>
      <w:r>
        <w:t xml:space="preserve"> De La Salle College have adopted the “Dignity in the Workplace” Charter (Have we?)</w:t>
      </w:r>
    </w:p>
    <w:p w14:paraId="3E62CA30" w14:textId="77777777" w:rsidR="003419A8" w:rsidRPr="00137681" w:rsidRDefault="003419A8" w:rsidP="00E0537D"/>
    <w:p w14:paraId="25AE3942" w14:textId="77777777" w:rsidR="00E0537D" w:rsidRDefault="00E0537D" w:rsidP="00E0537D">
      <w:pPr>
        <w:spacing w:after="0" w:line="240" w:lineRule="auto"/>
        <w:rPr>
          <w:i/>
        </w:rPr>
      </w:pPr>
    </w:p>
    <w:p w14:paraId="27D768DA" w14:textId="77777777" w:rsidR="00AC3A0E" w:rsidRDefault="00E0537D" w:rsidP="00AC3A0E">
      <w:r>
        <w:lastRenderedPageBreak/>
        <w:t>4. The relevant teacher(s) for investigating and dealing with bullying is (are) as follows: (see Section 6.8 of the A</w:t>
      </w:r>
      <w:r w:rsidR="00AC3A0E">
        <w:t>nti-Bullying Procedures for Prim</w:t>
      </w:r>
      <w:r>
        <w:t>ary and Post-Primary Schools):</w:t>
      </w:r>
    </w:p>
    <w:tbl>
      <w:tblPr>
        <w:tblW w:w="7366" w:type="dxa"/>
        <w:tblCellMar>
          <w:left w:w="10" w:type="dxa"/>
          <w:right w:w="10" w:type="dxa"/>
        </w:tblCellMar>
        <w:tblLook w:val="0000" w:firstRow="0" w:lastRow="0" w:firstColumn="0" w:lastColumn="0" w:noHBand="0" w:noVBand="0"/>
      </w:tblPr>
      <w:tblGrid>
        <w:gridCol w:w="7366"/>
      </w:tblGrid>
      <w:tr w:rsidR="00AC3A0E" w14:paraId="7D6640C6" w14:textId="77777777" w:rsidTr="00706CE0">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3ECD" w14:textId="77777777" w:rsidR="00AC3A0E" w:rsidRDefault="00AC3A0E" w:rsidP="00706CE0">
            <w:pPr>
              <w:spacing w:after="0" w:line="240" w:lineRule="auto"/>
            </w:pPr>
            <w:r>
              <w:t>Principal</w:t>
            </w:r>
          </w:p>
          <w:p w14:paraId="221BFC84" w14:textId="77777777" w:rsidR="00AC3A0E" w:rsidRDefault="00AC3A0E" w:rsidP="00706CE0">
            <w:pPr>
              <w:spacing w:after="0" w:line="240" w:lineRule="auto"/>
            </w:pPr>
            <w:r>
              <w:t>Deputy Principal</w:t>
            </w:r>
          </w:p>
          <w:p w14:paraId="26B316B7" w14:textId="77777777" w:rsidR="00AC3A0E" w:rsidRDefault="00AC3A0E" w:rsidP="00706CE0">
            <w:pPr>
              <w:spacing w:after="0" w:line="240" w:lineRule="auto"/>
            </w:pPr>
            <w:r>
              <w:t xml:space="preserve">Year </w:t>
            </w:r>
            <w:r w:rsidR="00C87215">
              <w:t>H</w:t>
            </w:r>
            <w:r>
              <w:t>eads</w:t>
            </w:r>
          </w:p>
          <w:p w14:paraId="3F7B3E40" w14:textId="77777777" w:rsidR="00AC3A0E" w:rsidRDefault="00AC3A0E" w:rsidP="00706CE0">
            <w:pPr>
              <w:spacing w:after="0" w:line="240" w:lineRule="auto"/>
            </w:pPr>
            <w:r>
              <w:t>Form Teachers</w:t>
            </w:r>
          </w:p>
          <w:p w14:paraId="760FF9EF" w14:textId="77777777" w:rsidR="00AC3A0E" w:rsidRDefault="00AC3A0E" w:rsidP="00706CE0">
            <w:pPr>
              <w:spacing w:after="0" w:line="240" w:lineRule="auto"/>
            </w:pPr>
            <w:r>
              <w:t>Care Team /Student Support Team personnel</w:t>
            </w:r>
          </w:p>
          <w:p w14:paraId="5DF43A1D" w14:textId="77777777" w:rsidR="00AC3A0E" w:rsidRDefault="00AC3A0E" w:rsidP="00706CE0">
            <w:pPr>
              <w:spacing w:after="0" w:line="240" w:lineRule="auto"/>
            </w:pPr>
            <w:r>
              <w:t>Guidance Counsellor</w:t>
            </w:r>
          </w:p>
        </w:tc>
      </w:tr>
    </w:tbl>
    <w:p w14:paraId="56CFEEC1" w14:textId="77777777" w:rsidR="00AC3A0E" w:rsidRDefault="00AC3A0E" w:rsidP="00AC3A0E">
      <w:pPr>
        <w:spacing w:after="0" w:line="240" w:lineRule="auto"/>
      </w:pPr>
    </w:p>
    <w:p w14:paraId="020741A7" w14:textId="77777777" w:rsidR="00AC3A0E" w:rsidRDefault="00AC3A0E" w:rsidP="00AC3A0E">
      <w:pPr>
        <w:spacing w:after="0" w:line="240" w:lineRule="auto"/>
        <w:rPr>
          <w:b/>
        </w:rPr>
      </w:pPr>
      <w:r>
        <w:rPr>
          <w:b/>
        </w:rPr>
        <w:t>Any teacher may act as a relevant teacher if circumstances warrant it.</w:t>
      </w:r>
    </w:p>
    <w:p w14:paraId="6B6E477B" w14:textId="77777777" w:rsidR="00E0537D" w:rsidRDefault="00E0537D" w:rsidP="00E0537D">
      <w:pPr>
        <w:spacing w:after="0" w:line="240" w:lineRule="auto"/>
      </w:pPr>
    </w:p>
    <w:p w14:paraId="00B93326" w14:textId="77777777" w:rsidR="00E0537D" w:rsidRDefault="00E0537D" w:rsidP="00E0537D">
      <w:pPr>
        <w:spacing w:after="0" w:line="240" w:lineRule="auto"/>
      </w:pPr>
      <w:r>
        <w:t xml:space="preserve">5. The education and prevention strategies (including strategies specifically aimed at cyber- </w:t>
      </w:r>
    </w:p>
    <w:p w14:paraId="5BEBEDC7" w14:textId="77777777" w:rsidR="00E0537D" w:rsidRDefault="00E0537D" w:rsidP="00E0537D">
      <w:pPr>
        <w:spacing w:after="0" w:line="240" w:lineRule="auto"/>
      </w:pPr>
      <w:r>
        <w:t xml:space="preserve">bullying, homophobic and transphobic bullying) that will be used by the school are as follows (see Section 6.5 of the </w:t>
      </w:r>
      <w:r>
        <w:rPr>
          <w:i/>
        </w:rPr>
        <w:t>Anti-Bullying Procedures for Primary and Post-Primary Schools</w:t>
      </w:r>
      <w:r>
        <w:t xml:space="preserve">): </w:t>
      </w:r>
    </w:p>
    <w:p w14:paraId="050DD53F" w14:textId="77777777" w:rsidR="00E0537D" w:rsidRDefault="00E0537D" w:rsidP="00E0537D">
      <w:pPr>
        <w:spacing w:after="0" w:line="240" w:lineRule="auto"/>
      </w:pPr>
    </w:p>
    <w:p w14:paraId="7EBA8AAE" w14:textId="77777777" w:rsidR="00E0537D" w:rsidRDefault="00E0537D" w:rsidP="00EB0617">
      <w:pPr>
        <w:pBdr>
          <w:top w:val="single" w:sz="4" w:space="0" w:color="000000"/>
          <w:left w:val="single" w:sz="4" w:space="0" w:color="000000"/>
          <w:bottom w:val="single" w:sz="4" w:space="0" w:color="000000"/>
          <w:right w:val="single" w:sz="4" w:space="0" w:color="000000"/>
        </w:pBdr>
        <w:rPr>
          <w:b/>
        </w:rPr>
      </w:pPr>
    </w:p>
    <w:tbl>
      <w:tblPr>
        <w:tblW w:w="9242" w:type="dxa"/>
        <w:tblCellMar>
          <w:left w:w="10" w:type="dxa"/>
          <w:right w:w="10" w:type="dxa"/>
        </w:tblCellMar>
        <w:tblLook w:val="0000" w:firstRow="0" w:lastRow="0" w:firstColumn="0" w:lastColumn="0" w:noHBand="0" w:noVBand="0"/>
      </w:tblPr>
      <w:tblGrid>
        <w:gridCol w:w="9242"/>
      </w:tblGrid>
      <w:tr w:rsidR="00E0537D" w14:paraId="52659BF7" w14:textId="77777777" w:rsidTr="00BF5FC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2946" w14:textId="77777777" w:rsidR="00E0537D" w:rsidRDefault="00E0537D" w:rsidP="00BF5FC8">
            <w:pPr>
              <w:pStyle w:val="ListParagraph"/>
              <w:suppressAutoHyphens w:val="0"/>
              <w:spacing w:after="0" w:line="240" w:lineRule="auto"/>
              <w:textAlignment w:val="auto"/>
            </w:pPr>
            <w:r>
              <w:rPr>
                <w:b/>
                <w:lang w:val="en-IE"/>
              </w:rPr>
              <w:t>School-wide approach</w:t>
            </w:r>
          </w:p>
          <w:p w14:paraId="71A74A34" w14:textId="77777777" w:rsidR="00E0537D" w:rsidRDefault="00E0537D" w:rsidP="00BF5FC8">
            <w:pPr>
              <w:pStyle w:val="ListParagraph"/>
              <w:numPr>
                <w:ilvl w:val="0"/>
                <w:numId w:val="9"/>
              </w:numPr>
              <w:suppressAutoHyphens w:val="0"/>
              <w:spacing w:after="0" w:line="240" w:lineRule="auto"/>
              <w:textAlignment w:val="auto"/>
            </w:pPr>
            <w:r>
              <w:rPr>
                <w:lang w:val="en-IE"/>
              </w:rPr>
              <w:t xml:space="preserve">A school-wide approach to the fostering of respect for all members of the school community. </w:t>
            </w:r>
          </w:p>
          <w:p w14:paraId="39D69CAF" w14:textId="77777777" w:rsidR="00E0537D" w:rsidRDefault="00E0537D" w:rsidP="00BF5FC8">
            <w:pPr>
              <w:pStyle w:val="ListParagraph"/>
              <w:numPr>
                <w:ilvl w:val="0"/>
                <w:numId w:val="9"/>
              </w:numPr>
              <w:suppressAutoHyphens w:val="0"/>
              <w:spacing w:after="0" w:line="240" w:lineRule="auto"/>
              <w:textAlignment w:val="auto"/>
            </w:pPr>
            <w:r>
              <w:rPr>
                <w:lang w:val="en-IE"/>
              </w:rPr>
              <w:t xml:space="preserve">The promotion of the value of diversity to address issues of prejudice and </w:t>
            </w:r>
            <w:proofErr w:type="gramStart"/>
            <w:r>
              <w:rPr>
                <w:lang w:val="en-IE"/>
              </w:rPr>
              <w:t>stereotyping, and</w:t>
            </w:r>
            <w:proofErr w:type="gramEnd"/>
            <w:r>
              <w:rPr>
                <w:lang w:val="en-IE"/>
              </w:rPr>
              <w:t xml:space="preserve"> highlight the unacceptability of bullying behaviour.</w:t>
            </w:r>
          </w:p>
          <w:p w14:paraId="7945BFB6" w14:textId="77777777" w:rsidR="00E0537D" w:rsidRDefault="00E0537D" w:rsidP="00BF5FC8">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03D896AB" w14:textId="77777777" w:rsidR="00E0537D" w:rsidRDefault="00E0537D" w:rsidP="00BF5FC8">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14:paraId="2718C0D1" w14:textId="77777777" w:rsidR="00E0537D" w:rsidRDefault="00E0537D" w:rsidP="00BF5FC8">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parent(s)/guardian(s) and the wider school community.</w:t>
            </w:r>
          </w:p>
          <w:p w14:paraId="7BA9C938" w14:textId="77777777" w:rsidR="00E0537D" w:rsidRDefault="00E0537D" w:rsidP="00BF5FC8">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3B996B7F" w14:textId="77777777" w:rsidR="00E0537D" w:rsidRDefault="00E0537D" w:rsidP="00BF5FC8">
            <w:pPr>
              <w:pStyle w:val="ListParagraph"/>
              <w:numPr>
                <w:ilvl w:val="0"/>
                <w:numId w:val="10"/>
              </w:numPr>
              <w:spacing w:after="0" w:line="240" w:lineRule="auto"/>
            </w:pPr>
            <w:r>
              <w:rPr>
                <w:lang w:val="en-IE"/>
              </w:rPr>
              <w:t xml:space="preserve">Involvement of the students in contributing to a </w:t>
            </w:r>
            <w:r w:rsidR="00EB0617">
              <w:rPr>
                <w:lang w:val="en-IE"/>
              </w:rPr>
              <w:t xml:space="preserve">safe school environment </w:t>
            </w:r>
            <w:proofErr w:type="gramStart"/>
            <w:r w:rsidR="00EB0617">
              <w:rPr>
                <w:lang w:val="en-IE"/>
              </w:rPr>
              <w:t>e.g.</w:t>
            </w:r>
            <w:proofErr w:type="gramEnd"/>
            <w:r w:rsidR="00EB0617">
              <w:rPr>
                <w:lang w:val="en-IE"/>
              </w:rPr>
              <w:t xml:space="preserve"> </w:t>
            </w:r>
            <w:r>
              <w:rPr>
                <w:lang w:val="en-IE"/>
              </w:rPr>
              <w:t>mentoring, prefects, YSI projects and other student support activities that can help to support pupils and encourage a culture of peer respect and support.</w:t>
            </w:r>
          </w:p>
          <w:p w14:paraId="07BDAE3F" w14:textId="77777777" w:rsidR="00E0537D" w:rsidRDefault="00E0537D" w:rsidP="00BF5FC8">
            <w:pPr>
              <w:pStyle w:val="ListParagraph"/>
              <w:numPr>
                <w:ilvl w:val="0"/>
                <w:numId w:val="10"/>
              </w:numPr>
              <w:spacing w:after="0" w:line="240" w:lineRule="auto"/>
              <w:rPr>
                <w:lang w:val="en-IE"/>
              </w:rPr>
            </w:pPr>
            <w:r>
              <w:rPr>
                <w:lang w:val="en-IE"/>
              </w:rPr>
              <w:t>Development and</w:t>
            </w:r>
            <w:r w:rsidR="00AC3A0E">
              <w:rPr>
                <w:lang w:val="en-IE"/>
              </w:rPr>
              <w:t xml:space="preserve"> promotion of an Anti-Bullying C</w:t>
            </w:r>
            <w:r>
              <w:rPr>
                <w:lang w:val="en-IE"/>
              </w:rPr>
              <w:t>ode for the school-to be included in student journals and displayed publicly in classrooms and in common areas of the school.</w:t>
            </w:r>
          </w:p>
          <w:p w14:paraId="12D268D4" w14:textId="77777777" w:rsidR="00E0537D" w:rsidRDefault="00E0537D" w:rsidP="00BF5FC8">
            <w:pPr>
              <w:pStyle w:val="ListParagraph"/>
              <w:numPr>
                <w:ilvl w:val="0"/>
                <w:numId w:val="9"/>
              </w:numPr>
              <w:suppressAutoHyphens w:val="0"/>
              <w:spacing w:after="0" w:line="240" w:lineRule="auto"/>
              <w:textAlignment w:val="auto"/>
              <w:rPr>
                <w:lang w:val="en-IE"/>
              </w:rPr>
            </w:pPr>
            <w:r>
              <w:rPr>
                <w:lang w:val="en-IE"/>
              </w:rPr>
              <w:t xml:space="preserve">The school’s anti-bullying policy to be discussed with pupils and all parent(s)/guardian(s)s to be given a copy as part of the Code of Behaviour of the </w:t>
            </w:r>
            <w:proofErr w:type="gramStart"/>
            <w:r>
              <w:rPr>
                <w:lang w:val="en-IE"/>
              </w:rPr>
              <w:t>school .</w:t>
            </w:r>
            <w:proofErr w:type="gramEnd"/>
          </w:p>
          <w:p w14:paraId="2D0C3A80" w14:textId="77777777" w:rsidR="00E0537D" w:rsidRDefault="00CF0EE5" w:rsidP="00BF5FC8">
            <w:pPr>
              <w:pStyle w:val="ListParagraph"/>
              <w:numPr>
                <w:ilvl w:val="0"/>
                <w:numId w:val="10"/>
              </w:numPr>
              <w:spacing w:after="0" w:line="240" w:lineRule="auto"/>
              <w:rPr>
                <w:lang w:val="en-IE"/>
              </w:rPr>
            </w:pPr>
            <w:r>
              <w:rPr>
                <w:lang w:val="en-IE"/>
              </w:rPr>
              <w:t xml:space="preserve">The implementation of regular </w:t>
            </w:r>
            <w:r w:rsidR="00E0537D">
              <w:rPr>
                <w:lang w:val="en-IE"/>
              </w:rPr>
              <w:t xml:space="preserve">whole school awareness measures </w:t>
            </w:r>
            <w:proofErr w:type="gramStart"/>
            <w:r w:rsidR="00E0537D">
              <w:rPr>
                <w:lang w:val="en-IE"/>
              </w:rPr>
              <w:t>e.g.</w:t>
            </w:r>
            <w:proofErr w:type="gramEnd"/>
            <w:r w:rsidR="00E0537D">
              <w:rPr>
                <w:lang w:val="en-IE"/>
              </w:rPr>
              <w:t xml:space="preserve"> a dedicated notice board in the school on the promotion of bullying prevention; parent(s)/guardian(s) seminars; student surveys as required; re</w:t>
            </w:r>
            <w:r w:rsidR="00AC3A0E">
              <w:rPr>
                <w:lang w:val="en-IE"/>
              </w:rPr>
              <w:t>gular year group assemblies by Principal, Deputy Principal, Year H</w:t>
            </w:r>
            <w:r w:rsidR="00E0537D">
              <w:rPr>
                <w:lang w:val="en-IE"/>
              </w:rPr>
              <w:t xml:space="preserve">eads etc. </w:t>
            </w:r>
          </w:p>
          <w:p w14:paraId="492CFDCB" w14:textId="77777777" w:rsidR="00E0537D" w:rsidRDefault="00E0537D" w:rsidP="00BF5FC8">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 xml:space="preserve">In that way pupils will gain confidence in ‘telling’. This confidence factor is of vital importance. It should be made clear to all pupils that when they report incidents of </w:t>
            </w:r>
            <w:proofErr w:type="gramStart"/>
            <w:r>
              <w:t>bullying</w:t>
            </w:r>
            <w:proofErr w:type="gramEnd"/>
            <w:r>
              <w:t xml:space="preserve"> they are not considered to be telling tales but are behaving responsibly.</w:t>
            </w:r>
          </w:p>
          <w:p w14:paraId="5E111E8D" w14:textId="77777777" w:rsidR="00E0537D" w:rsidRDefault="00E0537D" w:rsidP="00BF5FC8">
            <w:pPr>
              <w:pStyle w:val="ListParagraph"/>
              <w:numPr>
                <w:ilvl w:val="0"/>
                <w:numId w:val="10"/>
              </w:numPr>
              <w:spacing w:after="0" w:line="240" w:lineRule="auto"/>
              <w:rPr>
                <w:lang w:val="en-IE"/>
              </w:rPr>
            </w:pPr>
            <w:r>
              <w:rPr>
                <w:lang w:val="en-IE"/>
              </w:rPr>
              <w:t>Ensuring that pupils know who to tell and how to tell, e.g.:</w:t>
            </w:r>
          </w:p>
          <w:p w14:paraId="51CDDDD7" w14:textId="77777777" w:rsidR="00E0537D" w:rsidRDefault="00E0537D" w:rsidP="00BF5FC8">
            <w:pPr>
              <w:pStyle w:val="ListParagraph"/>
              <w:numPr>
                <w:ilvl w:val="0"/>
                <w:numId w:val="11"/>
              </w:numPr>
              <w:tabs>
                <w:tab w:val="left" w:pos="-6094"/>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14:paraId="61C45A0B" w14:textId="77777777" w:rsidR="00E0537D" w:rsidRDefault="00E0537D" w:rsidP="00BF5FC8">
            <w:pPr>
              <w:pStyle w:val="ListParagraph"/>
              <w:numPr>
                <w:ilvl w:val="0"/>
                <w:numId w:val="11"/>
              </w:numPr>
              <w:tabs>
                <w:tab w:val="left" w:pos="-6094"/>
              </w:tabs>
              <w:suppressAutoHyphens w:val="0"/>
              <w:spacing w:after="0" w:line="240" w:lineRule="auto"/>
              <w:ind w:right="57"/>
              <w:textAlignment w:val="auto"/>
              <w:rPr>
                <w:lang w:val="en-IE"/>
              </w:rPr>
            </w:pPr>
            <w:r>
              <w:rPr>
                <w:lang w:val="en-IE"/>
              </w:rPr>
              <w:t xml:space="preserve">Hand </w:t>
            </w:r>
            <w:proofErr w:type="gramStart"/>
            <w:r>
              <w:rPr>
                <w:lang w:val="en-IE"/>
              </w:rPr>
              <w:t>note</w:t>
            </w:r>
            <w:proofErr w:type="gramEnd"/>
            <w:r>
              <w:rPr>
                <w:lang w:val="en-IE"/>
              </w:rPr>
              <w:t xml:space="preserve"> up with homework. </w:t>
            </w:r>
          </w:p>
          <w:p w14:paraId="44BF4923" w14:textId="77777777" w:rsidR="00E0537D" w:rsidRDefault="00E0537D" w:rsidP="00BF5FC8">
            <w:pPr>
              <w:pStyle w:val="ListParagraph"/>
              <w:numPr>
                <w:ilvl w:val="0"/>
                <w:numId w:val="11"/>
              </w:numPr>
              <w:tabs>
                <w:tab w:val="left" w:pos="-6094"/>
              </w:tabs>
              <w:suppressAutoHyphens w:val="0"/>
              <w:spacing w:after="0" w:line="240" w:lineRule="auto"/>
              <w:ind w:right="57"/>
              <w:textAlignment w:val="auto"/>
              <w:rPr>
                <w:lang w:val="en-IE"/>
              </w:rPr>
            </w:pPr>
            <w:r>
              <w:rPr>
                <w:lang w:val="en-IE"/>
              </w:rPr>
              <w:lastRenderedPageBreak/>
              <w:t>Make a phone call to the school or to a trusted teacher in the school.</w:t>
            </w:r>
          </w:p>
          <w:p w14:paraId="7965A831" w14:textId="77777777" w:rsidR="00E0537D" w:rsidRDefault="00E0537D" w:rsidP="00BF5FC8">
            <w:pPr>
              <w:pStyle w:val="ListParagraph"/>
              <w:numPr>
                <w:ilvl w:val="0"/>
                <w:numId w:val="11"/>
              </w:numPr>
              <w:tabs>
                <w:tab w:val="left" w:pos="-6094"/>
              </w:tabs>
              <w:suppressAutoHyphens w:val="0"/>
              <w:spacing w:after="0" w:line="240" w:lineRule="auto"/>
              <w:ind w:right="57"/>
              <w:textAlignment w:val="auto"/>
              <w:rPr>
                <w:lang w:val="en-IE"/>
              </w:rPr>
            </w:pPr>
            <w:r>
              <w:rPr>
                <w:lang w:val="en-IE"/>
              </w:rPr>
              <w:t xml:space="preserve">Anti-bully </w:t>
            </w:r>
            <w:r w:rsidR="00AC3A0E">
              <w:rPr>
                <w:lang w:val="en-IE"/>
              </w:rPr>
              <w:t>box</w:t>
            </w:r>
            <w:r>
              <w:rPr>
                <w:lang w:val="en-IE"/>
              </w:rPr>
              <w:t xml:space="preserve">  </w:t>
            </w:r>
          </w:p>
          <w:p w14:paraId="4BF24FE5" w14:textId="77777777" w:rsidR="00E0537D" w:rsidRDefault="00E0537D" w:rsidP="00BF5FC8">
            <w:pPr>
              <w:pStyle w:val="ListParagraph"/>
              <w:numPr>
                <w:ilvl w:val="0"/>
                <w:numId w:val="11"/>
              </w:numPr>
              <w:tabs>
                <w:tab w:val="left" w:pos="-6094"/>
              </w:tabs>
              <w:suppressAutoHyphens w:val="0"/>
              <w:spacing w:after="0" w:line="240" w:lineRule="auto"/>
              <w:ind w:right="57"/>
              <w:textAlignment w:val="auto"/>
              <w:rPr>
                <w:lang w:val="en-IE"/>
              </w:rPr>
            </w:pPr>
            <w:r>
              <w:rPr>
                <w:lang w:val="en-IE"/>
              </w:rPr>
              <w:t>Get a parent(s)/guardian(s) or friend to tell on your behalf.</w:t>
            </w:r>
          </w:p>
          <w:p w14:paraId="29EFD3D8" w14:textId="77777777" w:rsidR="00E0537D" w:rsidRDefault="00E0537D" w:rsidP="00BF5FC8">
            <w:pPr>
              <w:pStyle w:val="ListParagraph"/>
              <w:numPr>
                <w:ilvl w:val="0"/>
                <w:numId w:val="11"/>
              </w:numPr>
              <w:tabs>
                <w:tab w:val="left" w:pos="-6094"/>
              </w:tabs>
              <w:suppressAutoHyphens w:val="0"/>
              <w:spacing w:after="0" w:line="240" w:lineRule="auto"/>
              <w:ind w:right="57"/>
              <w:textAlignment w:val="auto"/>
              <w:rPr>
                <w:lang w:val="en-IE"/>
              </w:rPr>
            </w:pPr>
            <w:r>
              <w:rPr>
                <w:lang w:val="en-IE"/>
              </w:rPr>
              <w:t>Administer a confidential questionnaire to pupils.</w:t>
            </w:r>
          </w:p>
          <w:p w14:paraId="709EBC2A" w14:textId="77777777" w:rsidR="00E0537D" w:rsidRPr="00AC3A0E" w:rsidRDefault="00E0537D" w:rsidP="00BF5FC8">
            <w:pPr>
              <w:pStyle w:val="ListParagraph"/>
              <w:numPr>
                <w:ilvl w:val="0"/>
                <w:numId w:val="11"/>
              </w:numPr>
              <w:tabs>
                <w:tab w:val="left" w:pos="-6094"/>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14:paraId="14A58807" w14:textId="77777777" w:rsidR="00E0537D" w:rsidRDefault="00E0537D" w:rsidP="00BF5FC8">
            <w:pPr>
              <w:pStyle w:val="ListParagraph"/>
              <w:numPr>
                <w:ilvl w:val="0"/>
                <w:numId w:val="12"/>
              </w:numPr>
              <w:tabs>
                <w:tab w:val="left" w:pos="1730"/>
              </w:tabs>
              <w:suppressAutoHyphens w:val="0"/>
              <w:spacing w:after="0" w:line="240" w:lineRule="auto"/>
              <w:ind w:right="57"/>
              <w:textAlignment w:val="auto"/>
              <w:rPr>
                <w:lang w:val="en-IE"/>
              </w:rPr>
            </w:pPr>
            <w:r>
              <w:rPr>
                <w:lang w:val="en-IE"/>
              </w:rPr>
              <w:t>Identify clear protocols to encourage parent(s)/guardian(s) to approach the school if they suspect that their child is being bullied. The protocol should be developed in consultation with parents.</w:t>
            </w:r>
          </w:p>
          <w:p w14:paraId="2D603642" w14:textId="77777777" w:rsidR="00E0537D" w:rsidRDefault="00E0537D" w:rsidP="00BF5FC8">
            <w:pPr>
              <w:pStyle w:val="ListParagraph"/>
              <w:numPr>
                <w:ilvl w:val="0"/>
                <w:numId w:val="12"/>
              </w:numPr>
              <w:tabs>
                <w:tab w:val="left" w:pos="1730"/>
              </w:tabs>
              <w:suppressAutoHyphens w:val="0"/>
              <w:spacing w:after="0" w:line="240" w:lineRule="auto"/>
              <w:ind w:right="57"/>
              <w:textAlignment w:val="auto"/>
            </w:pPr>
            <w:r>
              <w:rPr>
                <w:lang w:val="en-IE"/>
              </w:rPr>
              <w:t xml:space="preserve">The development of an Acceptable Use Policy in the school to include the necessary steps to ensure that the access to technology within the school is strictly monitored, as is the pupils’ use of mobile phones. </w:t>
            </w:r>
          </w:p>
          <w:p w14:paraId="5F0E40EA" w14:textId="0B3A41F4" w:rsidR="00E0537D" w:rsidRDefault="00E0537D" w:rsidP="00BF5FC8">
            <w:pPr>
              <w:pStyle w:val="ListParagraph"/>
              <w:numPr>
                <w:ilvl w:val="0"/>
                <w:numId w:val="12"/>
              </w:numPr>
              <w:tabs>
                <w:tab w:val="left" w:pos="1730"/>
              </w:tabs>
              <w:suppressAutoHyphens w:val="0"/>
              <w:spacing w:after="0" w:line="240" w:lineRule="auto"/>
              <w:ind w:right="57"/>
              <w:textAlignment w:val="auto"/>
            </w:pPr>
            <w:r>
              <w:rPr>
                <w:lang w:val="en-IE"/>
              </w:rPr>
              <w:t xml:space="preserve">The listing of supports currently being used in the school and the identification of other supports available to the school </w:t>
            </w:r>
            <w:proofErr w:type="gramStart"/>
            <w:r>
              <w:rPr>
                <w:lang w:val="en-IE"/>
              </w:rPr>
              <w:t>e.g.</w:t>
            </w:r>
            <w:proofErr w:type="gramEnd"/>
            <w:r>
              <w:rPr>
                <w:lang w:val="en-IE"/>
              </w:rPr>
              <w:t xml:space="preserve"> </w:t>
            </w:r>
            <w:r w:rsidR="003419A8">
              <w:rPr>
                <w:lang w:val="en-IE"/>
              </w:rPr>
              <w:t xml:space="preserve">FUSE, PDST Anti </w:t>
            </w:r>
            <w:proofErr w:type="spellStart"/>
            <w:r w:rsidR="003419A8">
              <w:rPr>
                <w:lang w:val="en-IE"/>
              </w:rPr>
              <w:t>Bulying</w:t>
            </w:r>
            <w:proofErr w:type="spellEnd"/>
            <w:r w:rsidR="003419A8">
              <w:rPr>
                <w:lang w:val="en-IE"/>
              </w:rPr>
              <w:t xml:space="preserve"> Supports, </w:t>
            </w:r>
            <w:proofErr w:type="spellStart"/>
            <w:r>
              <w:rPr>
                <w:lang w:val="en-IE"/>
              </w:rPr>
              <w:t>BeLonGTo</w:t>
            </w:r>
            <w:proofErr w:type="spellEnd"/>
            <w:r>
              <w:rPr>
                <w:lang w:val="en-IE"/>
              </w:rPr>
              <w:t xml:space="preserve"> </w:t>
            </w:r>
            <w:hyperlink r:id="rId8" w:history="1">
              <w:r>
                <w:rPr>
                  <w:rStyle w:val="Hyperlink"/>
                  <w:lang w:val="en-IE"/>
                </w:rPr>
                <w:t>www.belongto.org</w:t>
              </w:r>
            </w:hyperlink>
          </w:p>
          <w:p w14:paraId="40DD4107" w14:textId="77777777" w:rsidR="00E0537D" w:rsidRPr="00AC3A0E" w:rsidRDefault="00E0537D" w:rsidP="00AC3A0E">
            <w:pPr>
              <w:spacing w:after="0" w:line="240" w:lineRule="auto"/>
              <w:textAlignment w:val="auto"/>
              <w:rPr>
                <w:lang w:val="en-IE"/>
              </w:rPr>
            </w:pPr>
          </w:p>
          <w:p w14:paraId="0314723A" w14:textId="77777777" w:rsidR="00E0537D" w:rsidRDefault="00E0537D" w:rsidP="00BF5FC8">
            <w:pPr>
              <w:pStyle w:val="ListParagraph"/>
              <w:spacing w:after="0" w:line="240" w:lineRule="auto"/>
              <w:textAlignment w:val="auto"/>
              <w:rPr>
                <w:b/>
                <w:lang w:val="en-IE"/>
              </w:rPr>
            </w:pPr>
            <w:r>
              <w:rPr>
                <w:b/>
                <w:lang w:val="en-IE"/>
              </w:rPr>
              <w:t>Implementation of curricula</w:t>
            </w:r>
          </w:p>
          <w:p w14:paraId="426ED5E4" w14:textId="77777777" w:rsidR="00E0537D" w:rsidRDefault="00E0537D" w:rsidP="00BF5FC8">
            <w:pPr>
              <w:pStyle w:val="ListParagraph"/>
              <w:numPr>
                <w:ilvl w:val="0"/>
                <w:numId w:val="10"/>
              </w:numPr>
              <w:spacing w:after="0" w:line="240" w:lineRule="auto"/>
              <w:rPr>
                <w:lang w:val="en-IE"/>
              </w:rPr>
            </w:pPr>
            <w:r>
              <w:rPr>
                <w:lang w:val="en-IE"/>
              </w:rPr>
              <w:t>The full implementation of the SPHE and CSPE curricula and the RSE and Stay Safe Programmes.</w:t>
            </w:r>
          </w:p>
          <w:p w14:paraId="311055DC" w14:textId="77777777" w:rsidR="00E0537D" w:rsidRDefault="00E0537D" w:rsidP="00BF5FC8">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14:paraId="5ABAB515" w14:textId="77777777" w:rsidR="00AC3A0E" w:rsidRPr="00AC3A0E" w:rsidRDefault="00E0537D" w:rsidP="00BF5FC8">
            <w:pPr>
              <w:pStyle w:val="ListParagraph"/>
              <w:numPr>
                <w:ilvl w:val="0"/>
                <w:numId w:val="10"/>
              </w:numPr>
              <w:spacing w:after="0" w:line="240" w:lineRule="auto"/>
            </w:pPr>
            <w:r w:rsidRPr="00AC3A0E">
              <w:rPr>
                <w:lang w:val="en-IE"/>
              </w:rPr>
              <w:t xml:space="preserve">School wide delivery of lessons on bullying from </w:t>
            </w:r>
            <w:proofErr w:type="gramStart"/>
            <w:r w:rsidRPr="00AC3A0E">
              <w:rPr>
                <w:lang w:val="en-IE"/>
              </w:rPr>
              <w:t>evidence based</w:t>
            </w:r>
            <w:proofErr w:type="gramEnd"/>
            <w:r w:rsidRPr="00AC3A0E">
              <w:rPr>
                <w:lang w:val="en-IE"/>
              </w:rPr>
              <w:t xml:space="preserve"> progra</w:t>
            </w:r>
            <w:r w:rsidR="00AC3A0E">
              <w:rPr>
                <w:lang w:val="en-IE"/>
              </w:rPr>
              <w:t>mmes, e.g. Cool School Lessons.</w:t>
            </w:r>
          </w:p>
          <w:p w14:paraId="47C1D081" w14:textId="77777777" w:rsidR="00AC3A0E" w:rsidRPr="00AC3A0E" w:rsidRDefault="00E0537D" w:rsidP="00BF5FC8">
            <w:pPr>
              <w:pStyle w:val="ListParagraph"/>
              <w:numPr>
                <w:ilvl w:val="0"/>
                <w:numId w:val="9"/>
              </w:numPr>
              <w:suppressAutoHyphens w:val="0"/>
              <w:spacing w:after="0" w:line="240" w:lineRule="auto"/>
              <w:textAlignment w:val="auto"/>
            </w:pPr>
            <w:r w:rsidRPr="00AC3A0E">
              <w:rPr>
                <w:lang w:val="en-IE"/>
              </w:rPr>
              <w:t xml:space="preserve">Delivery of the Garda SPHE Programmes at post- primary level. </w:t>
            </w:r>
          </w:p>
          <w:p w14:paraId="7168B196" w14:textId="77777777" w:rsidR="00E0537D" w:rsidRDefault="00E0537D" w:rsidP="00BF5FC8">
            <w:pPr>
              <w:pStyle w:val="ListParagraph"/>
              <w:numPr>
                <w:ilvl w:val="0"/>
                <w:numId w:val="9"/>
              </w:numPr>
              <w:suppressAutoHyphens w:val="0"/>
              <w:spacing w:after="0" w:line="240" w:lineRule="auto"/>
              <w:textAlignment w:val="auto"/>
            </w:pPr>
            <w:r w:rsidRPr="00AC3A0E">
              <w:rPr>
                <w:lang w:val="en-IE"/>
              </w:rPr>
              <w:t xml:space="preserve">The school will specifically consider the additional needs of SEN pupils </w:t>
            </w:r>
            <w:proofErr w:type="gramStart"/>
            <w:r w:rsidRPr="00AC3A0E">
              <w:rPr>
                <w:lang w:val="en-IE"/>
              </w:rPr>
              <w:t>with regard to</w:t>
            </w:r>
            <w:proofErr w:type="gramEnd"/>
            <w:r w:rsidRPr="00AC3A0E">
              <w:rPr>
                <w:lang w:val="en-IE"/>
              </w:rPr>
              <w:t xml:space="preserve"> programme implementation and the development of skills and strategies to enable all pupils to respond appropriately. </w:t>
            </w:r>
          </w:p>
          <w:p w14:paraId="5871C7B1" w14:textId="77777777" w:rsidR="00E0537D" w:rsidRDefault="00E0537D" w:rsidP="00BF5FC8">
            <w:pPr>
              <w:pStyle w:val="ListParagraph"/>
              <w:suppressAutoHyphens w:val="0"/>
              <w:spacing w:after="0" w:line="240" w:lineRule="auto"/>
              <w:textAlignment w:val="auto"/>
            </w:pPr>
          </w:p>
          <w:p w14:paraId="2006C96A" w14:textId="77777777" w:rsidR="00E0537D" w:rsidRDefault="00E0537D" w:rsidP="00BF5FC8">
            <w:pPr>
              <w:spacing w:after="0" w:line="240" w:lineRule="auto"/>
              <w:textAlignment w:val="auto"/>
              <w:rPr>
                <w:b/>
                <w:lang w:val="en-IE"/>
              </w:rPr>
            </w:pPr>
            <w:r>
              <w:rPr>
                <w:b/>
                <w:lang w:val="en-IE"/>
              </w:rPr>
              <w:t xml:space="preserve">               Links to other policies</w:t>
            </w:r>
          </w:p>
          <w:p w14:paraId="3F69A181" w14:textId="7C801653" w:rsidR="00E0537D" w:rsidRDefault="00E0537D" w:rsidP="0072002D">
            <w:pPr>
              <w:pStyle w:val="ListParagraph"/>
              <w:numPr>
                <w:ilvl w:val="0"/>
                <w:numId w:val="13"/>
              </w:numPr>
              <w:spacing w:after="0" w:line="240" w:lineRule="auto"/>
              <w:textAlignment w:val="auto"/>
            </w:pPr>
            <w:r>
              <w:rPr>
                <w:lang w:val="en-IE"/>
              </w:rPr>
              <w:t>Code</w:t>
            </w:r>
            <w:r w:rsidR="00C87215">
              <w:rPr>
                <w:lang w:val="en-IE"/>
              </w:rPr>
              <w:t xml:space="preserve"> of Behaviour, Child Protection</w:t>
            </w:r>
            <w:r>
              <w:rPr>
                <w:lang w:val="en-IE"/>
              </w:rPr>
              <w:t xml:space="preserve"> </w:t>
            </w:r>
            <w:r w:rsidR="0072002D">
              <w:rPr>
                <w:lang w:val="en-IE"/>
              </w:rPr>
              <w:t>P</w:t>
            </w:r>
            <w:r>
              <w:rPr>
                <w:lang w:val="en-IE"/>
              </w:rPr>
              <w:t xml:space="preserve">olicy, </w:t>
            </w:r>
            <w:r w:rsidR="0072002D">
              <w:rPr>
                <w:lang w:val="en-IE"/>
              </w:rPr>
              <w:t>ICT/</w:t>
            </w:r>
            <w:r>
              <w:rPr>
                <w:lang w:val="en-IE"/>
              </w:rPr>
              <w:t xml:space="preserve">Acceptable Use </w:t>
            </w:r>
            <w:r w:rsidR="00C87215">
              <w:rPr>
                <w:lang w:val="en-IE"/>
              </w:rPr>
              <w:t>P</w:t>
            </w:r>
            <w:r>
              <w:rPr>
                <w:lang w:val="en-IE"/>
              </w:rPr>
              <w:t>olicy, Attendance</w:t>
            </w:r>
            <w:r w:rsidR="0072002D">
              <w:rPr>
                <w:lang w:val="en-IE"/>
              </w:rPr>
              <w:t xml:space="preserve"> Policy</w:t>
            </w:r>
            <w:r w:rsidR="00462720">
              <w:rPr>
                <w:lang w:val="en-IE"/>
              </w:rPr>
              <w:t>.</w:t>
            </w:r>
          </w:p>
        </w:tc>
      </w:tr>
    </w:tbl>
    <w:p w14:paraId="1F1D4539" w14:textId="77777777" w:rsidR="00E0537D" w:rsidRDefault="00E0537D" w:rsidP="00E0537D"/>
    <w:p w14:paraId="40F5642A" w14:textId="77777777" w:rsidR="00E0537D" w:rsidRDefault="00E0537D" w:rsidP="00E0537D">
      <w:pPr>
        <w:spacing w:after="0" w:line="240" w:lineRule="auto"/>
      </w:pPr>
      <w:r>
        <w:t xml:space="preserve"> 6. The school’s procedures for investigation, follow-up and recording of bullying behaviour </w:t>
      </w:r>
      <w:r w:rsidR="00CF0EE5">
        <w:t xml:space="preserve">and </w:t>
      </w:r>
      <w:r>
        <w:t xml:space="preserve">the established intervention strategies used by the school for </w:t>
      </w:r>
      <w:r w:rsidR="00B445B7">
        <w:t xml:space="preserve">dealing with cases of bullying </w:t>
      </w:r>
      <w:r>
        <w:t xml:space="preserve">behaviour are as follows (see Section 6.8 of the Anti-Bullying Procedures for Primary and </w:t>
      </w:r>
    </w:p>
    <w:p w14:paraId="21106B89" w14:textId="77777777" w:rsidR="00E0537D" w:rsidRDefault="00E0537D" w:rsidP="00E0537D">
      <w:pPr>
        <w:spacing w:after="0" w:line="240" w:lineRule="auto"/>
      </w:pPr>
      <w:r>
        <w:t xml:space="preserve">Post-Primary Schools): </w:t>
      </w:r>
    </w:p>
    <w:p w14:paraId="0DFA3D2A" w14:textId="77777777" w:rsidR="00AC3A0E" w:rsidRDefault="00AC3A0E" w:rsidP="00AC3A0E">
      <w:pPr>
        <w:spacing w:after="0" w:line="240" w:lineRule="auto"/>
        <w:jc w:val="center"/>
        <w:rPr>
          <w:b/>
          <w:u w:val="single"/>
        </w:rPr>
      </w:pPr>
      <w:r>
        <w:rPr>
          <w:b/>
          <w:u w:val="single"/>
        </w:rPr>
        <w:t>6.8.9.      Procedures for Investigating and Dealing with Bullying</w:t>
      </w:r>
    </w:p>
    <w:p w14:paraId="5409384B" w14:textId="77777777" w:rsidR="00AC3A0E" w:rsidRDefault="00AC3A0E" w:rsidP="00AC3A0E">
      <w:pPr>
        <w:spacing w:after="0" w:line="240" w:lineRule="auto"/>
        <w:rPr>
          <w:b/>
          <w:u w:val="single"/>
        </w:rPr>
      </w:pPr>
    </w:p>
    <w:p w14:paraId="00C16C64" w14:textId="77777777" w:rsidR="00AC3A0E" w:rsidRDefault="00AC3A0E" w:rsidP="00AC3A0E">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roofErr w:type="gramStart"/>
      <w:r>
        <w:rPr>
          <w:b/>
        </w:rPr>
        <w:t>);</w:t>
      </w:r>
      <w:proofErr w:type="gramEnd"/>
    </w:p>
    <w:p w14:paraId="1767F553" w14:textId="77777777" w:rsidR="00AC3A0E" w:rsidRDefault="00AC3A0E" w:rsidP="00AC3A0E">
      <w:pPr>
        <w:suppressAutoHyphens w:val="0"/>
        <w:spacing w:after="0" w:line="240" w:lineRule="auto"/>
        <w:textAlignment w:val="auto"/>
        <w:rPr>
          <w:b/>
        </w:rPr>
      </w:pPr>
    </w:p>
    <w:p w14:paraId="0A3B1F17" w14:textId="77777777" w:rsidR="00AC3A0E" w:rsidRDefault="00AC3A0E" w:rsidP="00AC3A0E">
      <w:pPr>
        <w:suppressAutoHyphens w:val="0"/>
        <w:spacing w:after="0" w:line="240" w:lineRule="auto"/>
        <w:textAlignment w:val="auto"/>
        <w:rPr>
          <w:b/>
        </w:rPr>
      </w:pPr>
      <w:r>
        <w:rPr>
          <w:b/>
        </w:rPr>
        <w:t xml:space="preserve">The school’s procedures must be consistent with the following approach. </w:t>
      </w:r>
    </w:p>
    <w:p w14:paraId="19245B3C" w14:textId="77777777" w:rsidR="00AC3A0E" w:rsidRDefault="00AC3A0E" w:rsidP="00AC3A0E">
      <w:pPr>
        <w:suppressAutoHyphens w:val="0"/>
        <w:spacing w:after="0" w:line="240" w:lineRule="auto"/>
        <w:textAlignment w:val="auto"/>
      </w:pPr>
      <w:r>
        <w:t>Every effort will be made to ensure that all involved (including pupils, parent(s)/guardian(s)) understand this approach from the outset.</w:t>
      </w:r>
    </w:p>
    <w:p w14:paraId="22CCCC87" w14:textId="77777777" w:rsidR="00AC3A0E" w:rsidRDefault="00AC3A0E" w:rsidP="00AC3A0E">
      <w:pPr>
        <w:spacing w:after="0" w:line="240" w:lineRule="auto"/>
        <w:rPr>
          <w:b/>
        </w:rPr>
      </w:pPr>
    </w:p>
    <w:p w14:paraId="25CF09F5" w14:textId="77777777" w:rsidR="00AC3A0E" w:rsidRDefault="00AC3A0E" w:rsidP="00AC3A0E">
      <w:pPr>
        <w:spacing w:after="0" w:line="240" w:lineRule="auto"/>
      </w:pPr>
      <w:r>
        <w:rPr>
          <w:b/>
        </w:rPr>
        <w:t xml:space="preserve"> </w:t>
      </w:r>
      <w:r>
        <w:rPr>
          <w:b/>
          <w:u w:val="single"/>
        </w:rPr>
        <w:t>Reporting bullying behaviour</w:t>
      </w:r>
    </w:p>
    <w:p w14:paraId="12BDD2F6" w14:textId="77777777" w:rsidR="00AC3A0E" w:rsidRDefault="00AC3A0E" w:rsidP="00AC3A0E">
      <w:pPr>
        <w:spacing w:after="0" w:line="240" w:lineRule="auto"/>
        <w:rPr>
          <w:u w:val="single"/>
        </w:rPr>
      </w:pPr>
    </w:p>
    <w:p w14:paraId="1752E61F" w14:textId="77777777" w:rsidR="00AC3A0E" w:rsidRDefault="00AC3A0E" w:rsidP="00AC3A0E">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14:paraId="6252FEAD" w14:textId="77777777" w:rsidR="00AC3A0E" w:rsidRDefault="00AC3A0E" w:rsidP="00AC3A0E">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14:paraId="25011904" w14:textId="77777777" w:rsidR="00AC3A0E" w:rsidRDefault="00AC3A0E" w:rsidP="00AC3A0E">
      <w:pPr>
        <w:pStyle w:val="ListParagraph"/>
        <w:numPr>
          <w:ilvl w:val="0"/>
          <w:numId w:val="14"/>
        </w:numPr>
        <w:suppressAutoHyphens w:val="0"/>
        <w:spacing w:after="0" w:line="240" w:lineRule="auto"/>
        <w:textAlignment w:val="auto"/>
      </w:pPr>
      <w:r>
        <w:t xml:space="preserve">Teaching and non-teaching staff such as secretaries, special needs assistants (SNAs), bus escorts, caretakers, cleaners must report any incidents of bullying behaviour witnessed by them, or mentioned to them, to the relevant </w:t>
      </w:r>
      <w:proofErr w:type="gramStart"/>
      <w:r>
        <w:t>teacher;</w:t>
      </w:r>
      <w:proofErr w:type="gramEnd"/>
    </w:p>
    <w:p w14:paraId="3629684C" w14:textId="77777777" w:rsidR="00AC3A0E" w:rsidRDefault="00AC3A0E" w:rsidP="00AC3A0E">
      <w:pPr>
        <w:suppressAutoHyphens w:val="0"/>
        <w:spacing w:after="0" w:line="240" w:lineRule="auto"/>
        <w:textAlignment w:val="auto"/>
      </w:pPr>
    </w:p>
    <w:p w14:paraId="6D930E23" w14:textId="77777777" w:rsidR="00AC3A0E" w:rsidRDefault="00AC3A0E" w:rsidP="00AC3A0E">
      <w:pPr>
        <w:suppressAutoHyphens w:val="0"/>
        <w:spacing w:after="0" w:line="240" w:lineRule="auto"/>
        <w:textAlignment w:val="auto"/>
        <w:rPr>
          <w:b/>
          <w:u w:val="single"/>
        </w:rPr>
      </w:pPr>
      <w:r>
        <w:rPr>
          <w:b/>
          <w:u w:val="single"/>
        </w:rPr>
        <w:lastRenderedPageBreak/>
        <w:t xml:space="preserve">Investigating and dealing with incidents: Style of approach </w:t>
      </w:r>
    </w:p>
    <w:p w14:paraId="3D924F73" w14:textId="77777777" w:rsidR="00AC3A0E" w:rsidRDefault="00AC3A0E" w:rsidP="00AC3A0E">
      <w:pPr>
        <w:pStyle w:val="ListParagraph"/>
        <w:numPr>
          <w:ilvl w:val="0"/>
          <w:numId w:val="14"/>
        </w:numPr>
        <w:suppressAutoHyphens w:val="0"/>
        <w:spacing w:before="240" w:after="0" w:line="240" w:lineRule="auto"/>
        <w:textAlignment w:val="auto"/>
      </w:pPr>
      <w:r>
        <w:t xml:space="preserve">In investigating and dealing with bullying, the (relevant)teacher will exercise his/her professional judgement to determine whether bullying has occurred and how best the situation might be </w:t>
      </w:r>
      <w:proofErr w:type="gramStart"/>
      <w:r>
        <w:t>resolved;</w:t>
      </w:r>
      <w:proofErr w:type="gramEnd"/>
    </w:p>
    <w:p w14:paraId="30FEB6A3" w14:textId="77777777" w:rsidR="00AC3A0E" w:rsidRDefault="00AC3A0E" w:rsidP="00AC3A0E">
      <w:pPr>
        <w:pStyle w:val="ListParagraph"/>
        <w:numPr>
          <w:ilvl w:val="0"/>
          <w:numId w:val="14"/>
        </w:numPr>
        <w:suppressAutoHyphens w:val="0"/>
        <w:spacing w:after="0" w:line="240" w:lineRule="auto"/>
        <w:textAlignment w:val="auto"/>
      </w:pPr>
      <w:r>
        <w:t xml:space="preserve">Parent(s)/guardian(s) and pupils are required to co-operate with any investigation and assist the school in resolving any issues and restoring, as far as is practicable, the relationships of the parties involved as quickly as </w:t>
      </w:r>
      <w:proofErr w:type="gramStart"/>
      <w:r>
        <w:t>possible;</w:t>
      </w:r>
      <w:proofErr w:type="gramEnd"/>
    </w:p>
    <w:p w14:paraId="36B1461C" w14:textId="77777777" w:rsidR="00AC3A0E" w:rsidRDefault="00AC3A0E" w:rsidP="00AC3A0E">
      <w:pPr>
        <w:pStyle w:val="ListParagraph"/>
        <w:numPr>
          <w:ilvl w:val="0"/>
          <w:numId w:val="14"/>
        </w:numPr>
        <w:suppressAutoHyphens w:val="0"/>
        <w:spacing w:after="0" w:line="240" w:lineRule="auto"/>
        <w:textAlignment w:val="auto"/>
      </w:pPr>
      <w:r>
        <w:t xml:space="preserve"> Teachers should take a calm, unemotional problem-solving approach.</w:t>
      </w:r>
    </w:p>
    <w:p w14:paraId="49DB712B" w14:textId="77777777" w:rsidR="00AC3A0E" w:rsidRDefault="00AC3A0E" w:rsidP="00AC3A0E">
      <w:pPr>
        <w:pStyle w:val="ListParagraph"/>
        <w:numPr>
          <w:ilvl w:val="0"/>
          <w:numId w:val="14"/>
        </w:numPr>
        <w:suppressAutoHyphens w:val="0"/>
        <w:spacing w:after="0" w:line="240" w:lineRule="auto"/>
        <w:textAlignment w:val="auto"/>
      </w:pPr>
      <w:r>
        <w:t xml:space="preserve">Where possible incidents </w:t>
      </w:r>
      <w:proofErr w:type="gramStart"/>
      <w:r>
        <w:t>should  be</w:t>
      </w:r>
      <w:proofErr w:type="gramEnd"/>
      <w:r>
        <w:t xml:space="preserve"> investigated outside the classroom situation to ensure the privacy of all involved;</w:t>
      </w:r>
    </w:p>
    <w:p w14:paraId="02916607" w14:textId="77777777" w:rsidR="00AC3A0E" w:rsidRDefault="00AC3A0E" w:rsidP="00AC3A0E">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t>
      </w:r>
      <w:proofErr w:type="gramStart"/>
      <w:r>
        <w:t>way;</w:t>
      </w:r>
      <w:proofErr w:type="gramEnd"/>
    </w:p>
    <w:p w14:paraId="1F03C122" w14:textId="77777777" w:rsidR="00AC3A0E" w:rsidRDefault="00AC3A0E" w:rsidP="00AC3A0E">
      <w:pPr>
        <w:pStyle w:val="ListParagraph"/>
        <w:numPr>
          <w:ilvl w:val="0"/>
          <w:numId w:val="14"/>
        </w:numPr>
        <w:suppressAutoHyphens w:val="0"/>
        <w:spacing w:after="0" w:line="240" w:lineRule="auto"/>
        <w:textAlignment w:val="auto"/>
      </w:pPr>
      <w:r>
        <w:t xml:space="preserve">When analysing incidents of bullying behaviour, the relevant teacher should seek answers to questions of what, where, when, who and why. This should be done in a calm manner, setting an example in dealing effectively with a conflict in a non-aggressive </w:t>
      </w:r>
      <w:proofErr w:type="gramStart"/>
      <w:r>
        <w:t>manner;</w:t>
      </w:r>
      <w:proofErr w:type="gramEnd"/>
    </w:p>
    <w:p w14:paraId="6E14FDBB" w14:textId="77777777" w:rsidR="00AC3A0E" w:rsidRDefault="00AC3A0E" w:rsidP="00AC3A0E">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w:t>
      </w:r>
      <w:proofErr w:type="gramStart"/>
      <w:r>
        <w:t>statements;</w:t>
      </w:r>
      <w:proofErr w:type="gramEnd"/>
    </w:p>
    <w:p w14:paraId="3656F19C" w14:textId="77777777" w:rsidR="00AC3A0E" w:rsidRDefault="00AC3A0E" w:rsidP="00AC3A0E">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w:t>
      </w:r>
      <w:proofErr w:type="gramStart"/>
      <w:r>
        <w:t>teacher;</w:t>
      </w:r>
      <w:proofErr w:type="gramEnd"/>
    </w:p>
    <w:p w14:paraId="407FBF1F" w14:textId="77777777" w:rsidR="00AC3A0E" w:rsidRDefault="00AC3A0E" w:rsidP="00AC3A0E">
      <w:pPr>
        <w:pStyle w:val="ListParagraph"/>
        <w:spacing w:after="0" w:line="240" w:lineRule="auto"/>
      </w:pPr>
      <w:r>
        <w:t xml:space="preserve"> It may also be appropriate or helpful to ask those involved to write down their account of the incident(s)</w:t>
      </w:r>
    </w:p>
    <w:p w14:paraId="7FD3CCBE" w14:textId="77777777" w:rsidR="00AC3A0E" w:rsidRDefault="00AC3A0E" w:rsidP="00AC3A0E">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w:t>
      </w:r>
      <w:proofErr w:type="gramStart"/>
      <w:r>
        <w:t>pupils;</w:t>
      </w:r>
      <w:proofErr w:type="gramEnd"/>
    </w:p>
    <w:p w14:paraId="7B6295F9" w14:textId="77777777" w:rsidR="00AC3A0E" w:rsidRDefault="00AC3A0E" w:rsidP="00AC3A0E">
      <w:pPr>
        <w:pStyle w:val="ListParagraph"/>
        <w:numPr>
          <w:ilvl w:val="0"/>
          <w:numId w:val="14"/>
        </w:numPr>
        <w:suppressAutoHyphens w:val="0"/>
        <w:spacing w:after="0" w:line="240" w:lineRule="auto"/>
        <w:textAlignment w:val="auto"/>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w:t>
      </w:r>
      <w:proofErr w:type="gramStart"/>
      <w:r>
        <w:t>bullied;</w:t>
      </w:r>
      <w:proofErr w:type="gramEnd"/>
    </w:p>
    <w:p w14:paraId="10206287" w14:textId="77777777" w:rsidR="00AC3A0E" w:rsidRDefault="00AC3A0E" w:rsidP="00AC3A0E">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w:t>
      </w:r>
      <w:proofErr w:type="gramStart"/>
      <w:r>
        <w:t>school;</w:t>
      </w:r>
      <w:proofErr w:type="gramEnd"/>
    </w:p>
    <w:p w14:paraId="45708C44" w14:textId="77777777" w:rsidR="00AC3A0E" w:rsidRDefault="00AC3A0E" w:rsidP="00AC3A0E">
      <w:pPr>
        <w:suppressAutoHyphens w:val="0"/>
        <w:spacing w:after="0" w:line="240" w:lineRule="auto"/>
        <w:textAlignment w:val="auto"/>
      </w:pPr>
    </w:p>
    <w:p w14:paraId="09C1E187" w14:textId="77777777" w:rsidR="00AC3A0E" w:rsidRDefault="00AC3A0E" w:rsidP="00AC3A0E">
      <w:pPr>
        <w:suppressAutoHyphens w:val="0"/>
        <w:spacing w:after="0" w:line="240" w:lineRule="auto"/>
        <w:textAlignment w:val="auto"/>
        <w:rPr>
          <w:b/>
          <w:u w:val="single"/>
        </w:rPr>
      </w:pPr>
      <w:r>
        <w:rPr>
          <w:b/>
          <w:u w:val="single"/>
        </w:rPr>
        <w:t>Follow up and recording</w:t>
      </w:r>
    </w:p>
    <w:p w14:paraId="6DF59CD5" w14:textId="77777777" w:rsidR="00AC3A0E" w:rsidRDefault="00AC3A0E" w:rsidP="00AC3A0E">
      <w:pPr>
        <w:suppressAutoHyphens w:val="0"/>
        <w:spacing w:after="0" w:line="240" w:lineRule="auto"/>
        <w:textAlignment w:val="auto"/>
        <w:rPr>
          <w:b/>
          <w:u w:val="single"/>
        </w:rPr>
      </w:pPr>
    </w:p>
    <w:p w14:paraId="028E7857" w14:textId="77777777" w:rsidR="00AC3A0E" w:rsidRDefault="00AC3A0E" w:rsidP="00AC3A0E">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14:paraId="2EAB56E2" w14:textId="77777777" w:rsidR="00AC3A0E" w:rsidRDefault="00AC3A0E" w:rsidP="00AC3A0E">
      <w:pPr>
        <w:pStyle w:val="ListParagraph"/>
        <w:spacing w:after="0" w:line="240" w:lineRule="auto"/>
      </w:pPr>
      <w:r>
        <w:t xml:space="preserve">- Whether the bullying behaviour has </w:t>
      </w:r>
      <w:proofErr w:type="gramStart"/>
      <w:r>
        <w:t>ceased;</w:t>
      </w:r>
      <w:proofErr w:type="gramEnd"/>
    </w:p>
    <w:p w14:paraId="7E30D532" w14:textId="77777777" w:rsidR="00AC3A0E" w:rsidRDefault="00AC3A0E" w:rsidP="00AC3A0E">
      <w:pPr>
        <w:pStyle w:val="ListParagraph"/>
        <w:spacing w:after="0" w:line="240" w:lineRule="auto"/>
      </w:pPr>
      <w:r>
        <w:t xml:space="preserve">- Whether any issues between the parties have been resolved as far as is </w:t>
      </w:r>
      <w:proofErr w:type="gramStart"/>
      <w:r>
        <w:t>practicable;</w:t>
      </w:r>
      <w:proofErr w:type="gramEnd"/>
    </w:p>
    <w:p w14:paraId="326FDFBE" w14:textId="77777777" w:rsidR="00AC3A0E" w:rsidRDefault="00AC3A0E" w:rsidP="00AC3A0E">
      <w:pPr>
        <w:pStyle w:val="ListParagraph"/>
        <w:spacing w:after="0" w:line="240" w:lineRule="auto"/>
      </w:pPr>
      <w:r>
        <w:t xml:space="preserve">-Whether the relationships between the parties have been restored as far as is </w:t>
      </w:r>
      <w:proofErr w:type="gramStart"/>
      <w:r>
        <w:t>practicable;</w:t>
      </w:r>
      <w:proofErr w:type="gramEnd"/>
    </w:p>
    <w:p w14:paraId="08E74A2D" w14:textId="77777777" w:rsidR="00AC3A0E" w:rsidRDefault="00AC3A0E" w:rsidP="00AC3A0E">
      <w:pPr>
        <w:pStyle w:val="ListParagraph"/>
        <w:spacing w:after="0" w:line="240" w:lineRule="auto"/>
      </w:pPr>
      <w:r>
        <w:t>-Any feedback received from the parties involved, their parent(s)/guardian(s)s or the school Principal or Deputy Principal</w:t>
      </w:r>
    </w:p>
    <w:p w14:paraId="2C156522" w14:textId="77777777" w:rsidR="00AC3A0E" w:rsidRDefault="00AC3A0E" w:rsidP="00AC3A0E">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w:t>
      </w:r>
      <w:proofErr w:type="gramStart"/>
      <w:r>
        <w:t>at a later date</w:t>
      </w:r>
      <w:proofErr w:type="gramEnd"/>
      <w:r>
        <w:t xml:space="preserve"> if the pupil who has been bullied is ready and agreeable. </w:t>
      </w:r>
    </w:p>
    <w:p w14:paraId="4BD59973" w14:textId="77777777" w:rsidR="00AC3A0E" w:rsidRDefault="00AC3A0E" w:rsidP="00AC3A0E">
      <w:pPr>
        <w:pStyle w:val="ListParagraph"/>
        <w:numPr>
          <w:ilvl w:val="0"/>
          <w:numId w:val="14"/>
        </w:numPr>
        <w:suppressAutoHyphens w:val="0"/>
        <w:spacing w:after="0" w:line="240" w:lineRule="auto"/>
        <w:textAlignment w:val="auto"/>
      </w:pPr>
      <w:r>
        <w:lastRenderedPageBreak/>
        <w:t>Where a parent(s)/guardian(s) is not satisfied that the school has dealt with a bullying case in accordance with these procedures, the parent(s)/guardian(s) must be referred, as appropriate, to the school’s complaints procedures.</w:t>
      </w:r>
    </w:p>
    <w:p w14:paraId="5C6CB149" w14:textId="77777777" w:rsidR="00AC3A0E" w:rsidRDefault="00AC3A0E" w:rsidP="00AC3A0E">
      <w:pPr>
        <w:pStyle w:val="ListParagraph"/>
        <w:numPr>
          <w:ilvl w:val="0"/>
          <w:numId w:val="14"/>
        </w:numPr>
        <w:suppressAutoHyphens w:val="0"/>
        <w:spacing w:after="0" w:line="240" w:lineRule="auto"/>
        <w:textAlignment w:val="auto"/>
      </w:pPr>
      <w:proofErr w:type="gramStart"/>
      <w:r>
        <w:t>In the event that</w:t>
      </w:r>
      <w:proofErr w:type="gramEnd"/>
      <w:r>
        <w:t xml:space="preserve"> a parent(s)/guardian(s) has exhausted the school's complaints procedures and is still not satisfied, the school must advise the parent(s)/guardian(s) of their right to make a complaint to the Ombudsman for Pupils.</w:t>
      </w:r>
    </w:p>
    <w:p w14:paraId="50DA158F" w14:textId="77777777" w:rsidR="00AC3A0E" w:rsidRDefault="00AC3A0E" w:rsidP="00AC3A0E">
      <w:pPr>
        <w:spacing w:after="0" w:line="240" w:lineRule="auto"/>
        <w:rPr>
          <w:b/>
        </w:rPr>
      </w:pPr>
    </w:p>
    <w:p w14:paraId="5979F932" w14:textId="77777777" w:rsidR="00AC3A0E" w:rsidRDefault="00AC3A0E" w:rsidP="00AC3A0E">
      <w:pPr>
        <w:spacing w:after="0" w:line="240" w:lineRule="auto"/>
        <w:rPr>
          <w:b/>
          <w:u w:val="single"/>
        </w:rPr>
      </w:pPr>
      <w:r>
        <w:rPr>
          <w:b/>
          <w:u w:val="single"/>
        </w:rPr>
        <w:t>Recording of bullying behaviour</w:t>
      </w:r>
    </w:p>
    <w:p w14:paraId="3759E2BC" w14:textId="77777777" w:rsidR="00AC3A0E" w:rsidRDefault="00AC3A0E" w:rsidP="00AC3A0E">
      <w:pPr>
        <w:suppressAutoHyphens w:val="0"/>
        <w:autoSpaceDE w:val="0"/>
        <w:spacing w:after="0" w:line="240" w:lineRule="auto"/>
        <w:textAlignment w:val="auto"/>
      </w:pPr>
    </w:p>
    <w:p w14:paraId="0E5C0B89" w14:textId="77777777" w:rsidR="00AC3A0E" w:rsidRDefault="00AC3A0E" w:rsidP="00AC3A0E">
      <w:pPr>
        <w:suppressAutoHyphens w:val="0"/>
        <w:autoSpaceDE w:val="0"/>
        <w:spacing w:after="0" w:line="240" w:lineRule="auto"/>
        <w:textAlignment w:val="auto"/>
      </w:pPr>
      <w:r>
        <w:t>It is imperative that all recording of bullying incidents must be done in an objective and factual manner.</w:t>
      </w:r>
    </w:p>
    <w:p w14:paraId="7C3333F3" w14:textId="77777777" w:rsidR="00AC3A0E" w:rsidRDefault="00AC3A0E" w:rsidP="00AC3A0E">
      <w:pPr>
        <w:suppressAutoHyphens w:val="0"/>
        <w:autoSpaceDE w:val="0"/>
        <w:spacing w:after="0" w:line="240" w:lineRule="auto"/>
        <w:textAlignment w:val="auto"/>
      </w:pPr>
    </w:p>
    <w:p w14:paraId="535CDF6C" w14:textId="77777777" w:rsidR="00AC3A0E" w:rsidRDefault="00AC3A0E" w:rsidP="00AC3A0E">
      <w:pPr>
        <w:suppressAutoHyphens w:val="0"/>
        <w:autoSpaceDE w:val="0"/>
        <w:spacing w:after="0" w:line="240" w:lineRule="auto"/>
        <w:textAlignment w:val="auto"/>
      </w:pPr>
      <w:r>
        <w:t>The school’s procedures for noting and reporting bullying behaviour are as follows:</w:t>
      </w:r>
    </w:p>
    <w:p w14:paraId="2CF40CAD" w14:textId="77777777" w:rsidR="00AC3A0E" w:rsidRDefault="00AC3A0E" w:rsidP="00AC3A0E">
      <w:pPr>
        <w:suppressAutoHyphens w:val="0"/>
        <w:autoSpaceDE w:val="0"/>
        <w:spacing w:after="0" w:line="240" w:lineRule="auto"/>
        <w:textAlignment w:val="auto"/>
      </w:pPr>
    </w:p>
    <w:p w14:paraId="2997058B" w14:textId="77777777" w:rsidR="00AC3A0E" w:rsidRDefault="00AC3A0E" w:rsidP="00AC3A0E">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14:paraId="21BC5DEB" w14:textId="77777777" w:rsidR="00AC3A0E" w:rsidRDefault="00AC3A0E" w:rsidP="00AC3A0E">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All incidents must be reported to the relevant teacher</w:t>
      </w:r>
    </w:p>
    <w:p w14:paraId="526BD198" w14:textId="77777777" w:rsidR="00AC3A0E" w:rsidRDefault="00AC3A0E" w:rsidP="00AC3A0E">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0D548A2A" w14:textId="77777777" w:rsidR="00AC3A0E" w:rsidRDefault="00AC3A0E" w:rsidP="00AC3A0E">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14:paraId="7F452DD8" w14:textId="77777777" w:rsidR="00AC3A0E" w:rsidRDefault="00AC3A0E" w:rsidP="00AC3A0E">
      <w:pPr>
        <w:pStyle w:val="ListParagraph"/>
        <w:suppressAutoHyphens w:val="0"/>
        <w:autoSpaceDE w:val="0"/>
        <w:spacing w:after="0" w:line="240" w:lineRule="auto"/>
        <w:ind w:left="750"/>
        <w:textAlignment w:val="auto"/>
      </w:pPr>
    </w:p>
    <w:p w14:paraId="1BFCA757" w14:textId="77777777" w:rsidR="00AC3A0E" w:rsidRDefault="00AC3A0E" w:rsidP="00AC3A0E">
      <w:pPr>
        <w:suppressAutoHyphens w:val="0"/>
        <w:autoSpaceDE w:val="0"/>
        <w:spacing w:after="0" w:line="240" w:lineRule="auto"/>
        <w:textAlignment w:val="auto"/>
        <w:rPr>
          <w:b/>
          <w:sz w:val="23"/>
          <w:szCs w:val="23"/>
          <w:lang w:val="en-IE"/>
        </w:rPr>
      </w:pPr>
      <w:r>
        <w:rPr>
          <w:b/>
          <w:sz w:val="23"/>
          <w:szCs w:val="23"/>
          <w:lang w:val="en-IE"/>
        </w:rPr>
        <w:t xml:space="preserve">       Informal-determination that bullying has occurred</w:t>
      </w:r>
    </w:p>
    <w:p w14:paraId="46AC6F6D" w14:textId="77777777" w:rsidR="00AC3A0E" w:rsidRDefault="00AC3A0E" w:rsidP="00AC3A0E">
      <w:pPr>
        <w:pStyle w:val="ListParagraph"/>
        <w:numPr>
          <w:ilvl w:val="0"/>
          <w:numId w:val="16"/>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03B72A0" w14:textId="77777777" w:rsidR="00AC3A0E" w:rsidRDefault="00AC3A0E" w:rsidP="00AC3A0E">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t>The school in consultation with the relevant teacher/s should develop a protocol for the storage of all records retained by the relevant teacher.</w:t>
      </w:r>
    </w:p>
    <w:p w14:paraId="63A94FA5" w14:textId="77777777" w:rsidR="00AC3A0E" w:rsidRDefault="00AC3A0E" w:rsidP="00AC3A0E">
      <w:pPr>
        <w:suppressAutoHyphens w:val="0"/>
        <w:autoSpaceDE w:val="0"/>
        <w:spacing w:after="0" w:line="240" w:lineRule="auto"/>
        <w:textAlignment w:val="auto"/>
        <w:rPr>
          <w:sz w:val="23"/>
          <w:szCs w:val="23"/>
          <w:lang w:val="en-IE"/>
        </w:rPr>
      </w:pPr>
    </w:p>
    <w:p w14:paraId="71615FE1" w14:textId="77777777" w:rsidR="00AC3A0E" w:rsidRDefault="00AC3A0E" w:rsidP="00AC3A0E">
      <w:pPr>
        <w:suppressAutoHyphens w:val="0"/>
        <w:autoSpaceDE w:val="0"/>
        <w:spacing w:after="0" w:line="240" w:lineRule="auto"/>
        <w:textAlignment w:val="auto"/>
        <w:rPr>
          <w:b/>
          <w:sz w:val="23"/>
          <w:szCs w:val="23"/>
          <w:lang w:val="en-IE"/>
        </w:rPr>
      </w:pPr>
      <w:r>
        <w:rPr>
          <w:b/>
          <w:sz w:val="23"/>
          <w:szCs w:val="23"/>
          <w:lang w:val="en-IE"/>
        </w:rPr>
        <w:t xml:space="preserve">         Formal-Appendix 3 (From DES Procedures)</w:t>
      </w:r>
    </w:p>
    <w:p w14:paraId="3FA82D01" w14:textId="77777777" w:rsidR="00AC3A0E" w:rsidRDefault="00AC3A0E" w:rsidP="00AC3A0E">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14:paraId="31D3595A" w14:textId="77777777" w:rsidR="00AC3A0E" w:rsidRDefault="00AC3A0E" w:rsidP="00AC3A0E">
      <w:pPr>
        <w:pStyle w:val="Default"/>
        <w:rPr>
          <w:rFonts w:ascii="Calibri" w:hAnsi="Calibri"/>
        </w:rPr>
      </w:pPr>
    </w:p>
    <w:p w14:paraId="1417B14F" w14:textId="77777777" w:rsidR="00AC3A0E" w:rsidRDefault="00AC3A0E" w:rsidP="00AC3A0E">
      <w:pPr>
        <w:suppressAutoHyphens w:val="0"/>
        <w:autoSpaceDE w:val="0"/>
        <w:spacing w:after="164" w:line="240" w:lineRule="auto"/>
        <w:textAlignment w:val="auto"/>
      </w:pPr>
      <w:r>
        <w:rPr>
          <w:color w:val="000000"/>
          <w:sz w:val="23"/>
          <w:szCs w:val="23"/>
          <w:lang w:val="en-IE"/>
        </w:rPr>
        <w:t xml:space="preserve"> a) </w:t>
      </w:r>
      <w:r w:rsidR="0072002D">
        <w:rPr>
          <w:color w:val="000000"/>
          <w:sz w:val="23"/>
          <w:szCs w:val="23"/>
          <w:lang w:val="en-IE"/>
        </w:rPr>
        <w:t>I</w:t>
      </w:r>
      <w:r>
        <w:rPr>
          <w:color w:val="000000"/>
          <w:sz w:val="23"/>
          <w:szCs w:val="23"/>
          <w:lang w:val="en-IE"/>
        </w:rPr>
        <w:t xml:space="preserve">n cases where he/she considers that the bullying behaviour has not been adequately and appropriately addressed within 20 school days after he/she has determined that bullying behaviour </w:t>
      </w:r>
      <w:proofErr w:type="gramStart"/>
      <w:r>
        <w:rPr>
          <w:color w:val="000000"/>
          <w:sz w:val="23"/>
          <w:szCs w:val="23"/>
          <w:lang w:val="en-IE"/>
        </w:rPr>
        <w:t>occurred;</w:t>
      </w:r>
      <w:proofErr w:type="gramEnd"/>
      <w:r>
        <w:rPr>
          <w:color w:val="000000"/>
          <w:sz w:val="23"/>
          <w:szCs w:val="23"/>
          <w:lang w:val="en-IE"/>
        </w:rPr>
        <w:t xml:space="preserve"> and </w:t>
      </w:r>
    </w:p>
    <w:p w14:paraId="6BF9CE7B" w14:textId="77777777" w:rsidR="00AC3A0E" w:rsidRDefault="00AC3A0E" w:rsidP="00AC3A0E">
      <w:pPr>
        <w:suppressAutoHyphens w:val="0"/>
        <w:autoSpaceDE w:val="0"/>
        <w:spacing w:after="0" w:line="240" w:lineRule="auto"/>
        <w:textAlignment w:val="auto"/>
      </w:pPr>
      <w:r>
        <w:rPr>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14:paraId="69733A05" w14:textId="77777777" w:rsidR="00AC3A0E" w:rsidRDefault="00AC3A0E" w:rsidP="00AC3A0E">
      <w:pPr>
        <w:suppressAutoHyphens w:val="0"/>
        <w:autoSpaceDE w:val="0"/>
        <w:spacing w:after="0" w:line="240" w:lineRule="auto"/>
        <w:textAlignment w:val="auto"/>
        <w:rPr>
          <w:color w:val="000000"/>
          <w:sz w:val="23"/>
          <w:szCs w:val="23"/>
          <w:lang w:val="en-IE"/>
        </w:rPr>
      </w:pPr>
      <w:r>
        <w:rPr>
          <w:color w:val="000000"/>
          <w:sz w:val="23"/>
          <w:szCs w:val="23"/>
          <w:lang w:val="en-IE"/>
        </w:rPr>
        <w:t>The school should list behaviours that must be recorded a</w:t>
      </w:r>
      <w:r w:rsidR="0072002D">
        <w:rPr>
          <w:color w:val="000000"/>
          <w:sz w:val="23"/>
          <w:szCs w:val="23"/>
          <w:lang w:val="en-IE"/>
        </w:rPr>
        <w:t xml:space="preserve">nd reported immediately to the </w:t>
      </w:r>
      <w:proofErr w:type="gramStart"/>
      <w:r w:rsidR="0072002D">
        <w:rPr>
          <w:color w:val="000000"/>
          <w:sz w:val="23"/>
          <w:szCs w:val="23"/>
          <w:lang w:val="en-IE"/>
        </w:rPr>
        <w:t>P</w:t>
      </w:r>
      <w:r>
        <w:rPr>
          <w:color w:val="000000"/>
          <w:sz w:val="23"/>
          <w:szCs w:val="23"/>
          <w:lang w:val="en-IE"/>
        </w:rPr>
        <w:t>rincipal</w:t>
      </w:r>
      <w:proofErr w:type="gramEnd"/>
      <w:r>
        <w:rPr>
          <w:color w:val="000000"/>
          <w:sz w:val="23"/>
          <w:szCs w:val="23"/>
          <w:lang w:val="en-IE"/>
        </w:rPr>
        <w:t>. These shoul</w:t>
      </w:r>
      <w:r w:rsidR="0072002D">
        <w:rPr>
          <w:color w:val="000000"/>
          <w:sz w:val="23"/>
          <w:szCs w:val="23"/>
          <w:lang w:val="en-IE"/>
        </w:rPr>
        <w:t>d be in line with the school’s C</w:t>
      </w:r>
      <w:r>
        <w:rPr>
          <w:color w:val="000000"/>
          <w:sz w:val="23"/>
          <w:szCs w:val="23"/>
          <w:lang w:val="en-IE"/>
        </w:rPr>
        <w:t xml:space="preserve">ode of </w:t>
      </w:r>
      <w:r w:rsidR="0072002D">
        <w:rPr>
          <w:color w:val="000000"/>
          <w:sz w:val="23"/>
          <w:szCs w:val="23"/>
          <w:lang w:val="en-IE"/>
        </w:rPr>
        <w:t>B</w:t>
      </w:r>
      <w:r>
        <w:rPr>
          <w:color w:val="000000"/>
          <w:sz w:val="23"/>
          <w:szCs w:val="23"/>
          <w:lang w:val="en-IE"/>
        </w:rPr>
        <w:t>ehaviour.</w:t>
      </w:r>
    </w:p>
    <w:p w14:paraId="0485BD0B" w14:textId="77777777" w:rsidR="006F3DE7" w:rsidRDefault="006F3DE7" w:rsidP="00AC3A0E">
      <w:pPr>
        <w:suppressAutoHyphens w:val="0"/>
        <w:autoSpaceDE w:val="0"/>
        <w:spacing w:after="0" w:line="240" w:lineRule="auto"/>
        <w:textAlignment w:val="auto"/>
        <w:rPr>
          <w:color w:val="000000"/>
          <w:sz w:val="23"/>
          <w:szCs w:val="23"/>
          <w:lang w:val="en-IE"/>
        </w:rPr>
      </w:pPr>
    </w:p>
    <w:p w14:paraId="19B1FFB4" w14:textId="067E29FB" w:rsidR="004F2A06" w:rsidRDefault="004F2A06" w:rsidP="00AC3A0E">
      <w:pPr>
        <w:suppressAutoHyphens w:val="0"/>
        <w:autoSpaceDE w:val="0"/>
        <w:spacing w:after="0" w:line="240" w:lineRule="auto"/>
        <w:textAlignment w:val="auto"/>
        <w:rPr>
          <w:color w:val="000000"/>
          <w:sz w:val="23"/>
          <w:szCs w:val="23"/>
          <w:lang w:val="en-IE"/>
        </w:rPr>
      </w:pPr>
      <w:r>
        <w:rPr>
          <w:color w:val="000000"/>
          <w:sz w:val="23"/>
          <w:szCs w:val="23"/>
          <w:lang w:val="en-IE"/>
        </w:rPr>
        <w:t xml:space="preserve">e.g. Physical assault or the threat thereof, Cyberbullying or the threat thereof, </w:t>
      </w:r>
      <w:r w:rsidR="00DF309B">
        <w:rPr>
          <w:color w:val="000000"/>
          <w:sz w:val="23"/>
          <w:szCs w:val="23"/>
          <w:lang w:val="en-IE"/>
        </w:rPr>
        <w:t>Requesting and sharing of inappropriate images</w:t>
      </w:r>
      <w:r w:rsidR="009348B5">
        <w:rPr>
          <w:color w:val="000000"/>
          <w:sz w:val="23"/>
          <w:szCs w:val="23"/>
          <w:lang w:val="en-IE"/>
        </w:rPr>
        <w:t xml:space="preserve">, Use of PEDs to take photos or recordings </w:t>
      </w:r>
      <w:r w:rsidR="003E7702">
        <w:rPr>
          <w:color w:val="000000"/>
          <w:sz w:val="23"/>
          <w:szCs w:val="23"/>
          <w:lang w:val="en-IE"/>
        </w:rPr>
        <w:t>of any individual in the school community without their permission and the subsequent use</w:t>
      </w:r>
      <w:r w:rsidR="00EF507E">
        <w:rPr>
          <w:color w:val="000000"/>
          <w:sz w:val="23"/>
          <w:szCs w:val="23"/>
          <w:lang w:val="en-IE"/>
        </w:rPr>
        <w:t xml:space="preserve"> of these images/recordings to embarrass or humiliate other students/staff members</w:t>
      </w:r>
      <w:r w:rsidR="009A283E">
        <w:rPr>
          <w:color w:val="000000"/>
          <w:sz w:val="23"/>
          <w:szCs w:val="23"/>
          <w:lang w:val="en-IE"/>
        </w:rPr>
        <w:t xml:space="preserve">, </w:t>
      </w:r>
      <w:r>
        <w:rPr>
          <w:color w:val="000000"/>
          <w:sz w:val="23"/>
          <w:szCs w:val="23"/>
          <w:lang w:val="en-IE"/>
        </w:rPr>
        <w:t xml:space="preserve">Repeat of </w:t>
      </w:r>
      <w:proofErr w:type="gramStart"/>
      <w:r>
        <w:rPr>
          <w:color w:val="000000"/>
          <w:sz w:val="23"/>
          <w:szCs w:val="23"/>
          <w:lang w:val="en-IE"/>
        </w:rPr>
        <w:t>verbal  or</w:t>
      </w:r>
      <w:proofErr w:type="gramEnd"/>
      <w:r>
        <w:rPr>
          <w:color w:val="000000"/>
          <w:sz w:val="23"/>
          <w:szCs w:val="23"/>
          <w:lang w:val="en-IE"/>
        </w:rPr>
        <w:t xml:space="preserve"> any other form of abuse that has already been dealt with. </w:t>
      </w:r>
    </w:p>
    <w:p w14:paraId="5CAB526A" w14:textId="355A20BF" w:rsidR="006F3DE7" w:rsidRPr="009A283E" w:rsidRDefault="009A283E" w:rsidP="00AC3A0E">
      <w:pPr>
        <w:suppressAutoHyphens w:val="0"/>
        <w:autoSpaceDE w:val="0"/>
        <w:spacing w:after="0" w:line="240" w:lineRule="auto"/>
        <w:textAlignment w:val="auto"/>
        <w:rPr>
          <w:b/>
          <w:bCs/>
          <w:color w:val="000000"/>
          <w:sz w:val="23"/>
          <w:szCs w:val="23"/>
          <w:lang w:val="en-IE"/>
        </w:rPr>
      </w:pPr>
      <w:r w:rsidRPr="009A283E">
        <w:rPr>
          <w:b/>
          <w:bCs/>
          <w:color w:val="000000"/>
          <w:sz w:val="23"/>
          <w:szCs w:val="23"/>
          <w:lang w:val="en-IE"/>
        </w:rPr>
        <w:t>*This list is not exhaustive.</w:t>
      </w:r>
    </w:p>
    <w:p w14:paraId="338584ED" w14:textId="77777777" w:rsidR="006F3DE7" w:rsidRDefault="006F3DE7" w:rsidP="00AC3A0E">
      <w:pPr>
        <w:suppressAutoHyphens w:val="0"/>
        <w:autoSpaceDE w:val="0"/>
        <w:spacing w:after="0" w:line="240" w:lineRule="auto"/>
        <w:textAlignment w:val="auto"/>
      </w:pPr>
      <w:r>
        <w:rPr>
          <w:color w:val="000000"/>
          <w:sz w:val="23"/>
          <w:szCs w:val="23"/>
          <w:lang w:val="en-IE"/>
        </w:rPr>
        <w:lastRenderedPageBreak/>
        <w:t xml:space="preserve">These behaviours represent serious breaches of the school’s Code of Behaviour and may result in sanctions ranging from suspension to referral to the school’s Board of Management for sanction up to and including permanent exclusion. </w:t>
      </w:r>
    </w:p>
    <w:p w14:paraId="24493877" w14:textId="77777777" w:rsidR="00AC3A0E" w:rsidRDefault="00AC3A0E" w:rsidP="00AC3A0E">
      <w:pPr>
        <w:spacing w:after="0" w:line="240" w:lineRule="auto"/>
      </w:pPr>
    </w:p>
    <w:p w14:paraId="2807E1D5" w14:textId="77777777" w:rsidR="00AC3A0E" w:rsidRDefault="00AC3A0E" w:rsidP="00AC3A0E">
      <w:pPr>
        <w:spacing w:after="0" w:line="240" w:lineRule="auto"/>
      </w:pPr>
      <w:r>
        <w:t xml:space="preserve">When the recording template is used, it must be retained by the relevant teacher in question and a copy maintained by the </w:t>
      </w:r>
      <w:proofErr w:type="gramStart"/>
      <w:r w:rsidR="0072002D">
        <w:t>P</w:t>
      </w:r>
      <w:r>
        <w:t>rincipal</w:t>
      </w:r>
      <w:proofErr w:type="gramEnd"/>
      <w:r>
        <w:t>. Due consideration needs to be given to where these records are kept, who has access to them, and how long they will be retained. Decisions around record keeping should be noted in this policy.</w:t>
      </w:r>
    </w:p>
    <w:p w14:paraId="516F6F7C" w14:textId="77777777" w:rsidR="004F2A06" w:rsidRDefault="004F2A06" w:rsidP="00AC3A0E">
      <w:pPr>
        <w:spacing w:after="0" w:line="240" w:lineRule="auto"/>
      </w:pPr>
      <w:r>
        <w:t>Year Heads and Principal should keep such records securely. They should be retained in line with GDPR regulations.</w:t>
      </w:r>
    </w:p>
    <w:p w14:paraId="3B14D059" w14:textId="77777777" w:rsidR="00AC3A0E" w:rsidRDefault="00AC3A0E" w:rsidP="00AC3A0E">
      <w:pPr>
        <w:spacing w:after="0" w:line="240" w:lineRule="auto"/>
        <w:rPr>
          <w:b/>
        </w:rPr>
      </w:pPr>
    </w:p>
    <w:p w14:paraId="2889BA2E" w14:textId="77777777" w:rsidR="00AC3A0E" w:rsidRDefault="00AC3A0E" w:rsidP="00AC3A0E">
      <w:pPr>
        <w:spacing w:after="0" w:line="240" w:lineRule="auto"/>
        <w:rPr>
          <w:b/>
        </w:rPr>
      </w:pPr>
      <w:r>
        <w:rPr>
          <w:b/>
        </w:rPr>
        <w:t>Established intervention strategies</w:t>
      </w:r>
    </w:p>
    <w:p w14:paraId="46B83401" w14:textId="77777777" w:rsidR="00AC3A0E" w:rsidRDefault="00AC3A0E" w:rsidP="00AC3A0E">
      <w:pPr>
        <w:pStyle w:val="ListParagraph"/>
        <w:numPr>
          <w:ilvl w:val="0"/>
          <w:numId w:val="17"/>
        </w:numPr>
        <w:spacing w:after="0" w:line="240" w:lineRule="auto"/>
      </w:pPr>
      <w:r>
        <w:t>Teacher interviews with all pupils</w:t>
      </w:r>
    </w:p>
    <w:p w14:paraId="23AFD42B" w14:textId="77777777" w:rsidR="00AC3A0E" w:rsidRDefault="00AC3A0E" w:rsidP="00AC3A0E">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14:paraId="2B6B4C3D" w14:textId="77777777" w:rsidR="00AC3A0E" w:rsidRDefault="00AC3A0E" w:rsidP="00AC3A0E">
      <w:pPr>
        <w:pStyle w:val="ListParagraph"/>
        <w:numPr>
          <w:ilvl w:val="0"/>
          <w:numId w:val="17"/>
        </w:numPr>
        <w:spacing w:after="0" w:line="240" w:lineRule="auto"/>
      </w:pPr>
      <w:r>
        <w:t>Working with parent(s)/guardian(s)s to support school interventions</w:t>
      </w:r>
    </w:p>
    <w:p w14:paraId="4E589919" w14:textId="77777777" w:rsidR="00AC3A0E" w:rsidRDefault="00AC3A0E" w:rsidP="00AC3A0E">
      <w:pPr>
        <w:pStyle w:val="ListParagraph"/>
        <w:numPr>
          <w:ilvl w:val="0"/>
          <w:numId w:val="17"/>
        </w:numPr>
        <w:spacing w:after="0" w:line="240" w:lineRule="auto"/>
      </w:pPr>
      <w:r>
        <w:t>No Blame Approach</w:t>
      </w:r>
    </w:p>
    <w:p w14:paraId="37F64539" w14:textId="77777777" w:rsidR="00AC3A0E" w:rsidRDefault="00AC3A0E" w:rsidP="00AC3A0E">
      <w:pPr>
        <w:pStyle w:val="ListParagraph"/>
        <w:numPr>
          <w:ilvl w:val="0"/>
          <w:numId w:val="17"/>
        </w:numPr>
        <w:spacing w:after="0" w:line="240" w:lineRule="auto"/>
      </w:pPr>
      <w:r>
        <w:t xml:space="preserve">Restorative interviews </w:t>
      </w:r>
    </w:p>
    <w:p w14:paraId="7DCA802F" w14:textId="77777777" w:rsidR="00AC3A0E" w:rsidRDefault="00AC3A0E" w:rsidP="00AC3A0E">
      <w:pPr>
        <w:pStyle w:val="ListParagraph"/>
        <w:numPr>
          <w:ilvl w:val="0"/>
          <w:numId w:val="17"/>
        </w:numPr>
        <w:spacing w:after="0" w:line="240" w:lineRule="auto"/>
      </w:pPr>
      <w:r>
        <w:t>Restorative conferencing</w:t>
      </w:r>
    </w:p>
    <w:p w14:paraId="5CA47B2A" w14:textId="77777777" w:rsidR="00E0537D" w:rsidRDefault="00AC3A0E" w:rsidP="00E0537D">
      <w:pPr>
        <w:pStyle w:val="ListParagraph"/>
        <w:numPr>
          <w:ilvl w:val="0"/>
          <w:numId w:val="17"/>
        </w:numPr>
        <w:spacing w:after="0" w:line="240" w:lineRule="auto"/>
      </w:pPr>
      <w:r>
        <w:t>Peer mediation where suitable training has been given.</w:t>
      </w:r>
    </w:p>
    <w:p w14:paraId="2D15F045" w14:textId="77777777" w:rsidR="00E0537D" w:rsidRDefault="00E0537D" w:rsidP="00E0537D">
      <w:pPr>
        <w:spacing w:after="0" w:line="240" w:lineRule="auto"/>
      </w:pPr>
    </w:p>
    <w:p w14:paraId="3DAF6421" w14:textId="77777777" w:rsidR="00E0537D" w:rsidRDefault="00E0537D" w:rsidP="00E0537D">
      <w:pPr>
        <w:spacing w:after="0" w:line="240" w:lineRule="auto"/>
      </w:pPr>
    </w:p>
    <w:p w14:paraId="0CA11065" w14:textId="77777777" w:rsidR="00E0537D" w:rsidRDefault="00E0537D" w:rsidP="00E0537D">
      <w:pPr>
        <w:spacing w:after="0" w:line="240" w:lineRule="auto"/>
      </w:pPr>
      <w:r>
        <w:t xml:space="preserve">  7. The school’s programme of support for working with pupils affected by bullying is as follows </w:t>
      </w:r>
    </w:p>
    <w:p w14:paraId="19FEB455" w14:textId="77777777" w:rsidR="00E0537D" w:rsidRDefault="00E0537D" w:rsidP="00E0537D">
      <w:pPr>
        <w:spacing w:after="0" w:line="240" w:lineRule="auto"/>
      </w:pPr>
      <w:r>
        <w:t>(see Section 6.8.16 of the Anti-Bullying Procedures for Primary and Post-Primary Schools</w:t>
      </w:r>
      <w:proofErr w:type="gramStart"/>
      <w:r>
        <w:t>) :</w:t>
      </w:r>
      <w:proofErr w:type="gramEnd"/>
      <w:r>
        <w:t xml:space="preserve"> </w:t>
      </w:r>
    </w:p>
    <w:p w14:paraId="5B58D8D9" w14:textId="77777777" w:rsidR="00E0537D" w:rsidRDefault="00E0537D" w:rsidP="00E0537D">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E0537D" w14:paraId="121345BF" w14:textId="77777777" w:rsidTr="00BF5FC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F0F8" w14:textId="77777777" w:rsidR="00E0537D" w:rsidRDefault="00E0537D" w:rsidP="002615CE">
            <w:pPr>
              <w:pStyle w:val="ListParagraph"/>
              <w:numPr>
                <w:ilvl w:val="0"/>
                <w:numId w:val="20"/>
              </w:numPr>
              <w:suppressAutoHyphens w:val="0"/>
              <w:autoSpaceDE w:val="0"/>
              <w:spacing w:after="0" w:line="240" w:lineRule="auto"/>
              <w:textAlignment w:val="auto"/>
            </w:pPr>
            <w:r>
              <w:t xml:space="preserve">All in-school </w:t>
            </w:r>
            <w:proofErr w:type="gramStart"/>
            <w:r>
              <w:t>supports</w:t>
            </w:r>
            <w:proofErr w:type="gramEnd"/>
            <w:r>
              <w:t xml:space="preserve"> and opportunities will be provided for the pupils affected by bullying to participate in activities designed to raise their self-esteem, to develop friendships and social skills and build resilience e.g.  </w:t>
            </w:r>
          </w:p>
          <w:p w14:paraId="32C048C4" w14:textId="77777777" w:rsidR="00E0537D" w:rsidRDefault="0072002D" w:rsidP="00BF5FC8">
            <w:pPr>
              <w:pStyle w:val="ListParagraph"/>
              <w:spacing w:after="0" w:line="240" w:lineRule="auto"/>
              <w:ind w:left="765"/>
            </w:pPr>
            <w:r>
              <w:t xml:space="preserve">         - Pastoral C</w:t>
            </w:r>
            <w:r w:rsidR="00E0537D">
              <w:t>are system</w:t>
            </w:r>
          </w:p>
          <w:p w14:paraId="15B4459F" w14:textId="0A9E8130" w:rsidR="00E0537D" w:rsidRDefault="00E0537D" w:rsidP="00BF5FC8">
            <w:pPr>
              <w:pStyle w:val="ListParagraph"/>
              <w:spacing w:after="0" w:line="240" w:lineRule="auto"/>
              <w:ind w:left="765"/>
            </w:pPr>
            <w:r>
              <w:t xml:space="preserve">         - Mentoring/ Peer mentoring </w:t>
            </w:r>
            <w:r w:rsidR="00434304">
              <w:t xml:space="preserve">(La </w:t>
            </w:r>
            <w:proofErr w:type="spellStart"/>
            <w:r w:rsidR="00434304">
              <w:t>Sallian</w:t>
            </w:r>
            <w:proofErr w:type="spellEnd"/>
            <w:r w:rsidR="00434304">
              <w:t xml:space="preserve"> </w:t>
            </w:r>
            <w:proofErr w:type="gramStart"/>
            <w:r w:rsidR="00434304">
              <w:t>Leaders)</w:t>
            </w:r>
            <w:r>
              <w:t>system</w:t>
            </w:r>
            <w:proofErr w:type="gramEnd"/>
            <w:r>
              <w:t xml:space="preserve"> </w:t>
            </w:r>
          </w:p>
          <w:p w14:paraId="3FDFA400" w14:textId="77777777" w:rsidR="00E0537D" w:rsidRDefault="00E0537D" w:rsidP="00BF5FC8">
            <w:pPr>
              <w:pStyle w:val="ListParagraph"/>
              <w:spacing w:after="0" w:line="240" w:lineRule="auto"/>
              <w:ind w:left="765"/>
            </w:pPr>
            <w:r>
              <w:t xml:space="preserve">         - Tutor/Year </w:t>
            </w:r>
            <w:r w:rsidR="0072002D">
              <w:t>H</w:t>
            </w:r>
            <w:r>
              <w:t>ead system</w:t>
            </w:r>
          </w:p>
          <w:p w14:paraId="01A37988" w14:textId="77777777" w:rsidR="00E0537D" w:rsidRDefault="00AC3A0E" w:rsidP="00BF5FC8">
            <w:pPr>
              <w:spacing w:after="0" w:line="240" w:lineRule="auto"/>
              <w:ind w:left="45"/>
            </w:pPr>
            <w:r>
              <w:t xml:space="preserve">                        - Care T</w:t>
            </w:r>
            <w:r w:rsidR="00E0537D">
              <w:t xml:space="preserve">eam </w:t>
            </w:r>
          </w:p>
          <w:p w14:paraId="777A0E99" w14:textId="77777777" w:rsidR="00E0537D" w:rsidRPr="008C77C5" w:rsidRDefault="00E0537D" w:rsidP="00BF5FC8">
            <w:pPr>
              <w:spacing w:after="0" w:line="240" w:lineRule="auto"/>
              <w:ind w:left="45"/>
            </w:pPr>
            <w:r>
              <w:t xml:space="preserve">                       </w:t>
            </w:r>
          </w:p>
          <w:p w14:paraId="208F0CA1" w14:textId="77777777" w:rsidR="00E0537D" w:rsidRDefault="00E0537D" w:rsidP="00BF5FC8">
            <w:pPr>
              <w:pStyle w:val="ListParagraph"/>
              <w:numPr>
                <w:ilvl w:val="0"/>
                <w:numId w:val="19"/>
              </w:numPr>
              <w:suppressAutoHyphens w:val="0"/>
              <w:textAlignment w:val="auto"/>
            </w:pPr>
            <w:r>
              <w:t>If pupils require counselling o</w:t>
            </w:r>
            <w:r w:rsidR="00AC3A0E">
              <w:t>r</w:t>
            </w:r>
            <w:r>
              <w:t xml:space="preserve"> further </w:t>
            </w:r>
            <w:proofErr w:type="gramStart"/>
            <w:r>
              <w:t>supports</w:t>
            </w:r>
            <w:proofErr w:type="gramEnd"/>
            <w:r>
              <w:t xml:space="preserve"> the school will endeavour to liaise with the appropriate agencies to organise same. This may be for the pupil affected by bullying or involved in the bullying behaviour. </w:t>
            </w:r>
          </w:p>
          <w:p w14:paraId="2AE4440C" w14:textId="77777777" w:rsidR="00E0537D" w:rsidRDefault="00E0537D" w:rsidP="00BF5FC8">
            <w:pPr>
              <w:pStyle w:val="ListParagraph"/>
              <w:numPr>
                <w:ilvl w:val="0"/>
                <w:numId w:val="19"/>
              </w:numPr>
              <w:suppressAutoHyphens w:val="0"/>
              <w:textAlignment w:val="auto"/>
            </w:pPr>
            <w:r>
              <w:t xml:space="preserve">Pupils should understand that there are no innocent bystanders and that all incidents of bullying behaviour must be reported to a teacher. </w:t>
            </w:r>
          </w:p>
        </w:tc>
      </w:tr>
    </w:tbl>
    <w:p w14:paraId="08676B82" w14:textId="77777777" w:rsidR="002615CE" w:rsidRDefault="002615CE" w:rsidP="00E0537D">
      <w:pPr>
        <w:spacing w:after="0" w:line="240" w:lineRule="auto"/>
        <w:rPr>
          <w:b/>
          <w:sz w:val="28"/>
          <w:szCs w:val="28"/>
        </w:rPr>
      </w:pPr>
    </w:p>
    <w:p w14:paraId="029419C5" w14:textId="77777777" w:rsidR="00E0537D" w:rsidRDefault="00E0537D" w:rsidP="00E0537D">
      <w:pPr>
        <w:spacing w:after="0" w:line="240" w:lineRule="auto"/>
      </w:pPr>
      <w:r>
        <w:t xml:space="preserve">8. </w:t>
      </w:r>
      <w:r w:rsidRPr="00AD7134">
        <w:rPr>
          <w:b/>
        </w:rPr>
        <w:t>Supervision and Monitoring of Pupils</w:t>
      </w:r>
      <w:r>
        <w:t xml:space="preserve"> </w:t>
      </w:r>
    </w:p>
    <w:p w14:paraId="06AD4F3F" w14:textId="77777777" w:rsidR="00E0537D" w:rsidRDefault="00E0537D" w:rsidP="00E0537D">
      <w:pPr>
        <w:spacing w:after="0" w:line="240" w:lineRule="auto"/>
      </w:pPr>
      <w:r>
        <w:t xml:space="preserve">The Board of Management confirms that appropriate supervision and monitoring policies and </w:t>
      </w:r>
    </w:p>
    <w:p w14:paraId="41C5CB9A" w14:textId="77777777" w:rsidR="00E0537D" w:rsidRDefault="00E0537D" w:rsidP="00E0537D">
      <w:pPr>
        <w:spacing w:after="0" w:line="240" w:lineRule="auto"/>
      </w:pPr>
      <w:r>
        <w:t>Practices are in place to both prevent and deal with bullying behaviour and to facilitate early intervention where possible.</w:t>
      </w:r>
    </w:p>
    <w:p w14:paraId="5C20A7C1" w14:textId="77777777" w:rsidR="004F2A06" w:rsidRDefault="004F2A06" w:rsidP="004F2A06">
      <w:pPr>
        <w:pageBreakBefore/>
        <w:spacing w:after="0" w:line="240" w:lineRule="auto"/>
        <w:rPr>
          <w:b/>
        </w:rPr>
      </w:pPr>
      <w:r>
        <w:rPr>
          <w:b/>
        </w:rPr>
        <w:lastRenderedPageBreak/>
        <w:t xml:space="preserve">9. Prevention of Harassment </w:t>
      </w:r>
    </w:p>
    <w:p w14:paraId="6BD07958" w14:textId="77777777" w:rsidR="004F2A06" w:rsidRDefault="004F2A06" w:rsidP="004F2A06">
      <w:pPr>
        <w:spacing w:after="0" w:line="240" w:lineRule="auto"/>
      </w:pPr>
      <w:r>
        <w:t>The Board of Management confirms that the school will, in a</w:t>
      </w:r>
      <w:r w:rsidR="003E754D">
        <w:t xml:space="preserve">ccordance with its obligations </w:t>
      </w:r>
      <w:r>
        <w:t>under equality legislation, take all such steps that are reasona</w:t>
      </w:r>
      <w:r w:rsidR="003E754D">
        <w:t xml:space="preserve">bly practicable to prevent the </w:t>
      </w:r>
      <w:r>
        <w:t>sexual harassment of pupils or staff or the harassment of pupils or s</w:t>
      </w:r>
      <w:r w:rsidR="003E754D">
        <w:t xml:space="preserve">taff on any of the nine </w:t>
      </w:r>
      <w:r>
        <w:t xml:space="preserve">grounds specified i.e. gender including transgender, civil status, family status, </w:t>
      </w:r>
      <w:proofErr w:type="gramStart"/>
      <w:r>
        <w:t>sexual  orientation</w:t>
      </w:r>
      <w:proofErr w:type="gramEnd"/>
      <w:r>
        <w:t xml:space="preserve">, religion, age, disability, race and membership of the Traveller community. </w:t>
      </w:r>
    </w:p>
    <w:p w14:paraId="37CC03D4" w14:textId="77777777" w:rsidR="002615CE" w:rsidRDefault="002615CE" w:rsidP="00E0537D">
      <w:pPr>
        <w:spacing w:after="0" w:line="240" w:lineRule="auto"/>
      </w:pPr>
    </w:p>
    <w:p w14:paraId="28BBB45C" w14:textId="77777777" w:rsidR="002615CE" w:rsidRDefault="002615CE" w:rsidP="002615CE">
      <w:pPr>
        <w:spacing w:after="0" w:line="240" w:lineRule="auto"/>
      </w:pPr>
      <w:r>
        <w:t xml:space="preserve">10. This policy was adopted by the Board of Management on ________________ [date]. </w:t>
      </w:r>
    </w:p>
    <w:p w14:paraId="4402E6D1" w14:textId="77777777" w:rsidR="002615CE" w:rsidRDefault="002615CE" w:rsidP="002615CE">
      <w:pPr>
        <w:spacing w:after="0" w:line="240" w:lineRule="auto"/>
      </w:pPr>
    </w:p>
    <w:p w14:paraId="3E5DBF03" w14:textId="77777777" w:rsidR="002615CE" w:rsidRDefault="002615CE" w:rsidP="002615CE">
      <w:pPr>
        <w:spacing w:after="0" w:line="240" w:lineRule="auto"/>
      </w:pPr>
      <w:r>
        <w:t>11. This policy has been made available to school personnel, published on the school website (or where none exists, is otherwise</w:t>
      </w:r>
      <w:r w:rsidR="003E754D">
        <w:t xml:space="preserve"> readily accessible to parents </w:t>
      </w:r>
      <w:r>
        <w:t xml:space="preserve">and pupils on request) and provided to the Parents’ Association (where one exists). A copy of this policy will be made available to the Department and the patron if requested. </w:t>
      </w:r>
    </w:p>
    <w:p w14:paraId="2D759CD3" w14:textId="77777777" w:rsidR="002615CE" w:rsidRDefault="002615CE" w:rsidP="002615CE">
      <w:pPr>
        <w:spacing w:after="0" w:line="240" w:lineRule="auto"/>
      </w:pPr>
    </w:p>
    <w:p w14:paraId="140E101D" w14:textId="77777777" w:rsidR="002615CE" w:rsidRDefault="002615CE" w:rsidP="002615CE">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7A8CEA9E" w14:textId="77777777" w:rsidR="002615CE" w:rsidRDefault="002615CE" w:rsidP="002615CE">
      <w:pPr>
        <w:spacing w:after="0" w:line="240" w:lineRule="auto"/>
      </w:pPr>
    </w:p>
    <w:p w14:paraId="0B11B78C" w14:textId="77777777" w:rsidR="002615CE" w:rsidRDefault="002615CE" w:rsidP="002615CE">
      <w:pPr>
        <w:spacing w:after="0" w:line="240" w:lineRule="auto"/>
      </w:pPr>
    </w:p>
    <w:p w14:paraId="41BB2AFC" w14:textId="77777777" w:rsidR="002615CE" w:rsidRDefault="002615CE" w:rsidP="002615CE">
      <w:pPr>
        <w:spacing w:after="0" w:line="240" w:lineRule="auto"/>
      </w:pPr>
      <w:r>
        <w:t xml:space="preserve">Signed: ____________________________________        Signed: ___________________________ </w:t>
      </w:r>
    </w:p>
    <w:p w14:paraId="446CD712" w14:textId="77777777" w:rsidR="002615CE" w:rsidRDefault="002615CE" w:rsidP="002615CE">
      <w:pPr>
        <w:spacing w:after="0" w:line="240" w:lineRule="auto"/>
      </w:pPr>
      <w:r>
        <w:t xml:space="preserve">              (Chairperson of Board of </w:t>
      </w:r>
      <w:proofErr w:type="gramStart"/>
      <w:r>
        <w:t xml:space="preserve">Management)   </w:t>
      </w:r>
      <w:proofErr w:type="gramEnd"/>
      <w:r>
        <w:t xml:space="preserve">                              (Principal) </w:t>
      </w:r>
    </w:p>
    <w:p w14:paraId="1E8398FF" w14:textId="77777777" w:rsidR="002615CE" w:rsidRDefault="002615CE" w:rsidP="002615CE">
      <w:pPr>
        <w:spacing w:after="0" w:line="240" w:lineRule="auto"/>
      </w:pPr>
    </w:p>
    <w:p w14:paraId="39911EBE" w14:textId="77777777" w:rsidR="002615CE" w:rsidRDefault="002615CE" w:rsidP="002615CE">
      <w:pPr>
        <w:spacing w:after="0" w:line="240" w:lineRule="auto"/>
      </w:pPr>
      <w:r>
        <w:t xml:space="preserve"> </w:t>
      </w:r>
    </w:p>
    <w:p w14:paraId="0F552A08" w14:textId="77777777" w:rsidR="002615CE" w:rsidRDefault="002615CE" w:rsidP="002615CE">
      <w:pPr>
        <w:spacing w:after="0" w:line="240" w:lineRule="auto"/>
      </w:pPr>
    </w:p>
    <w:p w14:paraId="513A2190" w14:textId="77777777" w:rsidR="002615CE" w:rsidRDefault="002615CE" w:rsidP="002615CE">
      <w:pPr>
        <w:sectPr w:rsidR="002615CE" w:rsidSect="002615CE">
          <w:headerReference w:type="default" r:id="rId9"/>
          <w:footerReference w:type="default" r:id="rId10"/>
          <w:type w:val="continuous"/>
          <w:pgSz w:w="11906" w:h="16838"/>
          <w:pgMar w:top="993" w:right="1440" w:bottom="1134" w:left="1440" w:header="708" w:footer="708" w:gutter="0"/>
          <w:cols w:space="720"/>
        </w:sectPr>
      </w:pPr>
    </w:p>
    <w:p w14:paraId="3E26750B" w14:textId="77777777" w:rsidR="002615CE" w:rsidRDefault="002615CE" w:rsidP="002615CE">
      <w:pPr>
        <w:spacing w:after="0" w:line="240" w:lineRule="auto"/>
      </w:pPr>
      <w:r>
        <w:t xml:space="preserve">Date: ______________                                                              Date: __________________ </w:t>
      </w:r>
    </w:p>
    <w:p w14:paraId="6464F7C4" w14:textId="77777777" w:rsidR="002615CE" w:rsidRDefault="002615CE" w:rsidP="002615CE">
      <w:pPr>
        <w:spacing w:after="0" w:line="240" w:lineRule="auto"/>
      </w:pPr>
      <w:r>
        <w:t xml:space="preserve"> </w:t>
      </w:r>
    </w:p>
    <w:p w14:paraId="10821311" w14:textId="77777777" w:rsidR="002615CE" w:rsidRDefault="002615CE" w:rsidP="002615CE">
      <w:pPr>
        <w:spacing w:after="0" w:line="240" w:lineRule="auto"/>
      </w:pPr>
    </w:p>
    <w:p w14:paraId="69222620" w14:textId="77777777" w:rsidR="002615CE" w:rsidRDefault="002615CE" w:rsidP="002615CE">
      <w:pPr>
        <w:spacing w:after="0" w:line="240" w:lineRule="auto"/>
      </w:pPr>
      <w:r>
        <w:t xml:space="preserve">Date of next review: _______________ </w:t>
      </w:r>
    </w:p>
    <w:p w14:paraId="5E1D873E" w14:textId="77777777" w:rsidR="002615CE" w:rsidRDefault="002615CE" w:rsidP="002615CE">
      <w:pPr>
        <w:spacing w:after="0" w:line="240" w:lineRule="auto"/>
      </w:pPr>
    </w:p>
    <w:p w14:paraId="2DDA4BC3" w14:textId="77777777" w:rsidR="002615CE" w:rsidRDefault="002615CE" w:rsidP="00E0537D">
      <w:pPr>
        <w:spacing w:after="0" w:line="240" w:lineRule="auto"/>
      </w:pPr>
    </w:p>
    <w:p w14:paraId="2A994372" w14:textId="77777777" w:rsidR="00E0537D" w:rsidRDefault="00E0537D" w:rsidP="00E0537D">
      <w:pPr>
        <w:pageBreakBefore/>
        <w:suppressAutoHyphens w:val="0"/>
      </w:pPr>
    </w:p>
    <w:p w14:paraId="54BD2A74" w14:textId="77777777" w:rsidR="006C37A4" w:rsidRDefault="006C37A4"/>
    <w:sectPr w:rsidR="006C37A4" w:rsidSect="00D27420">
      <w:headerReference w:type="default" r:id="rId11"/>
      <w:footerReference w:type="default" r:id="rId12"/>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C2F0" w14:textId="77777777" w:rsidR="00F65F13" w:rsidRDefault="00F65F13" w:rsidP="00E0537D">
      <w:pPr>
        <w:spacing w:after="0" w:line="240" w:lineRule="auto"/>
      </w:pPr>
      <w:r>
        <w:separator/>
      </w:r>
    </w:p>
  </w:endnote>
  <w:endnote w:type="continuationSeparator" w:id="0">
    <w:p w14:paraId="5C7EC76A" w14:textId="77777777" w:rsidR="00F65F13" w:rsidRDefault="00F65F13" w:rsidP="00E0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D746" w14:textId="77777777" w:rsidR="002615CE" w:rsidRDefault="005D4977">
    <w:pPr>
      <w:pStyle w:val="Footer"/>
      <w:jc w:val="right"/>
    </w:pPr>
    <w:r>
      <w:fldChar w:fldCharType="begin"/>
    </w:r>
    <w:r>
      <w:instrText xml:space="preserve"> PAGE </w:instrText>
    </w:r>
    <w:r>
      <w:fldChar w:fldCharType="separate"/>
    </w:r>
    <w:r w:rsidR="00B445B7">
      <w:rPr>
        <w:noProof/>
      </w:rPr>
      <w:t>8</w:t>
    </w:r>
    <w:r>
      <w:rPr>
        <w:noProof/>
      </w:rPr>
      <w:fldChar w:fldCharType="end"/>
    </w:r>
  </w:p>
  <w:p w14:paraId="01655799" w14:textId="77777777" w:rsidR="002615CE" w:rsidRDefault="00261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18D1" w14:textId="77777777" w:rsidR="00514214" w:rsidRDefault="00B07C8F">
    <w:pPr>
      <w:pStyle w:val="Footer"/>
      <w:jc w:val="right"/>
    </w:pPr>
    <w:r>
      <w:fldChar w:fldCharType="begin"/>
    </w:r>
    <w:r w:rsidR="00301EEB">
      <w:instrText xml:space="preserve"> PAGE </w:instrText>
    </w:r>
    <w:r>
      <w:fldChar w:fldCharType="separate"/>
    </w:r>
    <w:r w:rsidR="00B445B7">
      <w:rPr>
        <w:noProof/>
      </w:rPr>
      <w:t>9</w:t>
    </w:r>
    <w:r>
      <w:fldChar w:fldCharType="end"/>
    </w:r>
  </w:p>
  <w:p w14:paraId="491ADE85" w14:textId="77777777" w:rsidR="00514214" w:rsidRDefault="00F6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8D63" w14:textId="77777777" w:rsidR="00F65F13" w:rsidRDefault="00F65F13" w:rsidP="00E0537D">
      <w:pPr>
        <w:spacing w:after="0" w:line="240" w:lineRule="auto"/>
      </w:pPr>
      <w:r>
        <w:separator/>
      </w:r>
    </w:p>
  </w:footnote>
  <w:footnote w:type="continuationSeparator" w:id="0">
    <w:p w14:paraId="00DEC5B4" w14:textId="77777777" w:rsidR="00F65F13" w:rsidRDefault="00F65F13" w:rsidP="00E0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218C" w14:textId="77777777" w:rsidR="002615CE" w:rsidRDefault="002615CE">
    <w:pPr>
      <w:pStyle w:val="Header"/>
      <w:tabs>
        <w:tab w:val="clear" w:pos="9026"/>
      </w:tabs>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F4FA" w14:textId="77777777" w:rsidR="00514214" w:rsidRDefault="00301EEB">
    <w:pPr>
      <w:pStyle w:val="Header"/>
      <w:tabs>
        <w:tab w:val="clear" w:pos="9026"/>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50D0"/>
    <w:multiLevelType w:val="multilevel"/>
    <w:tmpl w:val="0C2664B2"/>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1" w15:restartNumberingAfterBreak="0">
    <w:nsid w:val="07CE2227"/>
    <w:multiLevelType w:val="multilevel"/>
    <w:tmpl w:val="DDE8B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052DC"/>
    <w:multiLevelType w:val="multilevel"/>
    <w:tmpl w:val="FF3E9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9C10CE"/>
    <w:multiLevelType w:val="multilevel"/>
    <w:tmpl w:val="C670535A"/>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CE6BE4"/>
    <w:multiLevelType w:val="multilevel"/>
    <w:tmpl w:val="9E78E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E968FF"/>
    <w:multiLevelType w:val="multilevel"/>
    <w:tmpl w:val="78167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CC451B"/>
    <w:multiLevelType w:val="multilevel"/>
    <w:tmpl w:val="BBDC5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0957EA5"/>
    <w:multiLevelType w:val="multilevel"/>
    <w:tmpl w:val="AC360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1D227B"/>
    <w:multiLevelType w:val="multilevel"/>
    <w:tmpl w:val="03288C1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9" w15:restartNumberingAfterBreak="0">
    <w:nsid w:val="39842EEB"/>
    <w:multiLevelType w:val="multilevel"/>
    <w:tmpl w:val="574802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EF57236"/>
    <w:multiLevelType w:val="multilevel"/>
    <w:tmpl w:val="94D64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899520D"/>
    <w:multiLevelType w:val="multilevel"/>
    <w:tmpl w:val="F8B8338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6BA5B8B"/>
    <w:multiLevelType w:val="hybridMultilevel"/>
    <w:tmpl w:val="771CD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E25F78"/>
    <w:multiLevelType w:val="multilevel"/>
    <w:tmpl w:val="7DE05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E193333"/>
    <w:multiLevelType w:val="multilevel"/>
    <w:tmpl w:val="EDEC0316"/>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7DF25A6"/>
    <w:multiLevelType w:val="multilevel"/>
    <w:tmpl w:val="F8E055A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15:restartNumberingAfterBreak="0">
    <w:nsid w:val="726C7A3B"/>
    <w:multiLevelType w:val="multilevel"/>
    <w:tmpl w:val="116468C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2E02E2"/>
    <w:multiLevelType w:val="multilevel"/>
    <w:tmpl w:val="68BC7AF8"/>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8" w15:restartNumberingAfterBreak="0">
    <w:nsid w:val="789246B3"/>
    <w:multiLevelType w:val="multilevel"/>
    <w:tmpl w:val="0F2437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A94A7A"/>
    <w:multiLevelType w:val="multilevel"/>
    <w:tmpl w:val="DE34FA5E"/>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num w:numId="1" w16cid:durableId="468474014">
    <w:abstractNumId w:val="13"/>
  </w:num>
  <w:num w:numId="2" w16cid:durableId="1101486730">
    <w:abstractNumId w:val="1"/>
  </w:num>
  <w:num w:numId="3" w16cid:durableId="756705608">
    <w:abstractNumId w:val="6"/>
  </w:num>
  <w:num w:numId="4" w16cid:durableId="892080420">
    <w:abstractNumId w:val="14"/>
  </w:num>
  <w:num w:numId="5" w16cid:durableId="1855653754">
    <w:abstractNumId w:val="16"/>
  </w:num>
  <w:num w:numId="6" w16cid:durableId="77404706">
    <w:abstractNumId w:val="3"/>
  </w:num>
  <w:num w:numId="7" w16cid:durableId="458110296">
    <w:abstractNumId w:val="11"/>
  </w:num>
  <w:num w:numId="8" w16cid:durableId="482966419">
    <w:abstractNumId w:val="10"/>
  </w:num>
  <w:num w:numId="9" w16cid:durableId="1367679012">
    <w:abstractNumId w:val="5"/>
  </w:num>
  <w:num w:numId="10" w16cid:durableId="3361948">
    <w:abstractNumId w:val="4"/>
  </w:num>
  <w:num w:numId="11" w16cid:durableId="403843469">
    <w:abstractNumId w:val="19"/>
  </w:num>
  <w:num w:numId="12" w16cid:durableId="2024935300">
    <w:abstractNumId w:val="9"/>
  </w:num>
  <w:num w:numId="13" w16cid:durableId="761029781">
    <w:abstractNumId w:val="18"/>
  </w:num>
  <w:num w:numId="14" w16cid:durableId="1320500234">
    <w:abstractNumId w:val="7"/>
  </w:num>
  <w:num w:numId="15" w16cid:durableId="700088138">
    <w:abstractNumId w:val="17"/>
  </w:num>
  <w:num w:numId="16" w16cid:durableId="66072779">
    <w:abstractNumId w:val="15"/>
  </w:num>
  <w:num w:numId="17" w16cid:durableId="1586958360">
    <w:abstractNumId w:val="2"/>
  </w:num>
  <w:num w:numId="18" w16cid:durableId="1048651512">
    <w:abstractNumId w:val="0"/>
  </w:num>
  <w:num w:numId="19" w16cid:durableId="2124107944">
    <w:abstractNumId w:val="8"/>
  </w:num>
  <w:num w:numId="20" w16cid:durableId="4598833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7D"/>
    <w:rsid w:val="00047EDF"/>
    <w:rsid w:val="000C6885"/>
    <w:rsid w:val="000E1D2D"/>
    <w:rsid w:val="000F21CF"/>
    <w:rsid w:val="00145124"/>
    <w:rsid w:val="001F147A"/>
    <w:rsid w:val="00220841"/>
    <w:rsid w:val="002615CE"/>
    <w:rsid w:val="0026744A"/>
    <w:rsid w:val="00301EEB"/>
    <w:rsid w:val="00322107"/>
    <w:rsid w:val="003419A8"/>
    <w:rsid w:val="003558F3"/>
    <w:rsid w:val="003E754D"/>
    <w:rsid w:val="003E7702"/>
    <w:rsid w:val="003F56CA"/>
    <w:rsid w:val="00415164"/>
    <w:rsid w:val="00434304"/>
    <w:rsid w:val="00462720"/>
    <w:rsid w:val="00476FA4"/>
    <w:rsid w:val="004F2A06"/>
    <w:rsid w:val="004F2B98"/>
    <w:rsid w:val="005D4977"/>
    <w:rsid w:val="00653EF1"/>
    <w:rsid w:val="00675B2B"/>
    <w:rsid w:val="006C37A4"/>
    <w:rsid w:val="006F3DE7"/>
    <w:rsid w:val="0072002D"/>
    <w:rsid w:val="0074454D"/>
    <w:rsid w:val="007C2C8D"/>
    <w:rsid w:val="007E3C7F"/>
    <w:rsid w:val="007F265D"/>
    <w:rsid w:val="00840AEE"/>
    <w:rsid w:val="00910D26"/>
    <w:rsid w:val="009348B5"/>
    <w:rsid w:val="0097550E"/>
    <w:rsid w:val="00994BD3"/>
    <w:rsid w:val="009A283E"/>
    <w:rsid w:val="00AB677B"/>
    <w:rsid w:val="00AC3A0E"/>
    <w:rsid w:val="00B07C8F"/>
    <w:rsid w:val="00B445B7"/>
    <w:rsid w:val="00BA751C"/>
    <w:rsid w:val="00BB121B"/>
    <w:rsid w:val="00BF40A2"/>
    <w:rsid w:val="00C75CF4"/>
    <w:rsid w:val="00C87215"/>
    <w:rsid w:val="00CF0EE5"/>
    <w:rsid w:val="00D17EE0"/>
    <w:rsid w:val="00D55D88"/>
    <w:rsid w:val="00D70F4B"/>
    <w:rsid w:val="00DF309B"/>
    <w:rsid w:val="00E0537D"/>
    <w:rsid w:val="00E33A36"/>
    <w:rsid w:val="00E77D49"/>
    <w:rsid w:val="00EB0617"/>
    <w:rsid w:val="00EF507E"/>
    <w:rsid w:val="00F65F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39E3"/>
  <w15:docId w15:val="{60C9DCA2-927F-4171-8AD4-778E077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537D"/>
    <w:pPr>
      <w:suppressAutoHyphens/>
      <w:autoSpaceDN w:val="0"/>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0537D"/>
    <w:pPr>
      <w:ind w:left="720"/>
    </w:pPr>
  </w:style>
  <w:style w:type="paragraph" w:styleId="Header">
    <w:name w:val="header"/>
    <w:basedOn w:val="Normal"/>
    <w:link w:val="HeaderChar"/>
    <w:rsid w:val="00E0537D"/>
    <w:pPr>
      <w:tabs>
        <w:tab w:val="center" w:pos="4513"/>
        <w:tab w:val="right" w:pos="9026"/>
      </w:tabs>
      <w:spacing w:after="0" w:line="240" w:lineRule="auto"/>
    </w:pPr>
  </w:style>
  <w:style w:type="character" w:customStyle="1" w:styleId="HeaderChar">
    <w:name w:val="Header Char"/>
    <w:basedOn w:val="DefaultParagraphFont"/>
    <w:link w:val="Header"/>
    <w:rsid w:val="00E0537D"/>
    <w:rPr>
      <w:rFonts w:ascii="Calibri" w:eastAsia="Calibri" w:hAnsi="Calibri" w:cs="Times New Roman"/>
      <w:lang w:val="en-GB"/>
    </w:rPr>
  </w:style>
  <w:style w:type="paragraph" w:styleId="Footer">
    <w:name w:val="footer"/>
    <w:basedOn w:val="Normal"/>
    <w:link w:val="FooterChar"/>
    <w:rsid w:val="00E0537D"/>
    <w:pPr>
      <w:tabs>
        <w:tab w:val="center" w:pos="4513"/>
        <w:tab w:val="right" w:pos="9026"/>
      </w:tabs>
      <w:spacing w:after="0" w:line="240" w:lineRule="auto"/>
    </w:pPr>
  </w:style>
  <w:style w:type="character" w:customStyle="1" w:styleId="FooterChar">
    <w:name w:val="Footer Char"/>
    <w:basedOn w:val="DefaultParagraphFont"/>
    <w:link w:val="Footer"/>
    <w:rsid w:val="00E0537D"/>
    <w:rPr>
      <w:rFonts w:ascii="Calibri" w:eastAsia="Calibri" w:hAnsi="Calibri" w:cs="Times New Roman"/>
      <w:lang w:val="en-GB"/>
    </w:rPr>
  </w:style>
  <w:style w:type="paragraph" w:customStyle="1" w:styleId="Default">
    <w:name w:val="Default"/>
    <w:rsid w:val="00E0537D"/>
    <w:pPr>
      <w:autoSpaceDE w:val="0"/>
      <w:autoSpaceDN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rsid w:val="00E0537D"/>
    <w:rPr>
      <w:color w:val="0000FF"/>
      <w:u w:val="single"/>
    </w:rPr>
  </w:style>
  <w:style w:type="paragraph" w:styleId="BalloonText">
    <w:name w:val="Balloon Text"/>
    <w:basedOn w:val="Normal"/>
    <w:link w:val="BalloonTextChar"/>
    <w:uiPriority w:val="99"/>
    <w:semiHidden/>
    <w:unhideWhenUsed/>
    <w:rsid w:val="00B44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B7"/>
    <w:rPr>
      <w:rFonts w:ascii="Segoe UI" w:eastAsia="Calibri" w:hAnsi="Segoe UI" w:cs="Segoe UI"/>
      <w:sz w:val="18"/>
      <w:szCs w:val="18"/>
      <w:lang w:val="en-GB"/>
    </w:rPr>
  </w:style>
  <w:style w:type="paragraph" w:styleId="NoSpacing">
    <w:name w:val="No Spacing"/>
    <w:uiPriority w:val="1"/>
    <w:qFormat/>
    <w:rsid w:val="00D55D88"/>
    <w:pPr>
      <w:suppressAutoHyphens/>
      <w:autoSpaceDN w:val="0"/>
      <w:spacing w:after="0" w:line="240" w:lineRule="auto"/>
      <w:textAlignment w:val="baseline"/>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ongt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 McKeon</cp:lastModifiedBy>
  <cp:revision>2</cp:revision>
  <cp:lastPrinted>2022-06-24T09:26:00Z</cp:lastPrinted>
  <dcterms:created xsi:type="dcterms:W3CDTF">2022-06-24T09:28:00Z</dcterms:created>
  <dcterms:modified xsi:type="dcterms:W3CDTF">2022-06-24T09:28:00Z</dcterms:modified>
</cp:coreProperties>
</file>